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029" w:rsidRPr="005D6CC8" w:rsidRDefault="008A2029" w:rsidP="008A2029">
      <w:pPr>
        <w:ind w:right="-2"/>
        <w:jc w:val="right"/>
        <w:outlineLvl w:val="0"/>
        <w:rPr>
          <w:b/>
          <w:i/>
          <w:sz w:val="28"/>
          <w:szCs w:val="28"/>
        </w:rPr>
      </w:pPr>
      <w:r w:rsidRPr="005D6CC8">
        <w:rPr>
          <w:b/>
          <w:i/>
          <w:sz w:val="28"/>
          <w:szCs w:val="28"/>
        </w:rPr>
        <w:t>ПРОЕКТ</w:t>
      </w:r>
    </w:p>
    <w:p w:rsidR="008A2029" w:rsidRDefault="008A2029" w:rsidP="008A2029">
      <w:pPr>
        <w:ind w:right="-2"/>
        <w:jc w:val="right"/>
        <w:outlineLvl w:val="0"/>
        <w:rPr>
          <w:b/>
          <w:sz w:val="28"/>
          <w:szCs w:val="28"/>
        </w:rPr>
      </w:pPr>
    </w:p>
    <w:p w:rsidR="008A2029" w:rsidRDefault="008A2029" w:rsidP="008A2029">
      <w:pPr>
        <w:ind w:right="-2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КЛИНИЧЕСКИЙ ПРОТОКОЛ ДИАГНОСТИКИ И ЛЕЧЕНИЯ</w:t>
      </w:r>
    </w:p>
    <w:p w:rsidR="00D47E2D" w:rsidRPr="00B267E4" w:rsidRDefault="00D47E2D" w:rsidP="00D47E2D">
      <w:pPr>
        <w:tabs>
          <w:tab w:val="left" w:pos="567"/>
        </w:tabs>
        <w:contextualSpacing/>
        <w:jc w:val="center"/>
        <w:rPr>
          <w:b/>
          <w:sz w:val="28"/>
          <w:szCs w:val="28"/>
        </w:rPr>
      </w:pPr>
    </w:p>
    <w:p w:rsidR="00D47E2D" w:rsidRPr="0027020D" w:rsidRDefault="0027020D" w:rsidP="00D47E2D">
      <w:pPr>
        <w:tabs>
          <w:tab w:val="left" w:pos="567"/>
        </w:tabs>
        <w:contextualSpacing/>
        <w:jc w:val="center"/>
        <w:rPr>
          <w:b/>
          <w:caps/>
          <w:sz w:val="28"/>
          <w:szCs w:val="28"/>
        </w:rPr>
      </w:pPr>
      <w:r w:rsidRPr="0027020D">
        <w:rPr>
          <w:b/>
          <w:caps/>
          <w:sz w:val="28"/>
          <w:szCs w:val="28"/>
        </w:rPr>
        <w:t>Шизофрения</w:t>
      </w:r>
    </w:p>
    <w:p w:rsidR="00D47E2D" w:rsidRPr="00B267E4" w:rsidRDefault="00D47E2D" w:rsidP="00D47E2D">
      <w:pPr>
        <w:ind w:firstLine="709"/>
        <w:rPr>
          <w:i/>
          <w:sz w:val="28"/>
          <w:szCs w:val="28"/>
        </w:rPr>
      </w:pPr>
    </w:p>
    <w:p w:rsidR="00D47E2D" w:rsidRPr="00B267E4" w:rsidRDefault="00D47E2D" w:rsidP="005D6CC8">
      <w:pPr>
        <w:numPr>
          <w:ilvl w:val="0"/>
          <w:numId w:val="1"/>
        </w:numPr>
        <w:tabs>
          <w:tab w:val="left" w:pos="426"/>
        </w:tabs>
        <w:ind w:left="0" w:firstLine="0"/>
        <w:contextualSpacing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ВВОДНАЯ ЧАСТЬ</w:t>
      </w:r>
      <w:r w:rsidR="005D6CC8">
        <w:rPr>
          <w:b/>
          <w:sz w:val="28"/>
          <w:szCs w:val="28"/>
        </w:rPr>
        <w:t>:</w:t>
      </w:r>
    </w:p>
    <w:p w:rsidR="00D47E2D" w:rsidRPr="008A2029" w:rsidRDefault="00D47E2D" w:rsidP="00D47E2D">
      <w:pPr>
        <w:numPr>
          <w:ilvl w:val="1"/>
          <w:numId w:val="2"/>
        </w:numPr>
        <w:tabs>
          <w:tab w:val="left" w:pos="0"/>
        </w:tabs>
        <w:ind w:left="0" w:firstLine="0"/>
        <w:contextualSpacing/>
        <w:rPr>
          <w:b/>
          <w:sz w:val="28"/>
          <w:szCs w:val="28"/>
        </w:rPr>
      </w:pPr>
      <w:r w:rsidRPr="008A2029">
        <w:rPr>
          <w:b/>
          <w:sz w:val="28"/>
          <w:szCs w:val="28"/>
        </w:rPr>
        <w:t>Ко</w:t>
      </w:r>
      <w:proofErr w:type="gramStart"/>
      <w:r w:rsidRPr="008A2029">
        <w:rPr>
          <w:b/>
          <w:sz w:val="28"/>
          <w:szCs w:val="28"/>
        </w:rPr>
        <w:t>д(</w:t>
      </w:r>
      <w:proofErr w:type="gramEnd"/>
      <w:r w:rsidRPr="008A2029">
        <w:rPr>
          <w:b/>
          <w:sz w:val="28"/>
          <w:szCs w:val="28"/>
        </w:rPr>
        <w:t>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8490"/>
      </w:tblGrid>
      <w:tr w:rsidR="00D47E2D" w:rsidRPr="00B267E4" w:rsidTr="00456DE6">
        <w:tc>
          <w:tcPr>
            <w:tcW w:w="10206" w:type="dxa"/>
            <w:gridSpan w:val="2"/>
            <w:shd w:val="clear" w:color="auto" w:fill="auto"/>
          </w:tcPr>
          <w:p w:rsidR="00D47E2D" w:rsidRPr="00B267E4" w:rsidRDefault="00D47E2D" w:rsidP="00456DE6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B267E4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D47E2D" w:rsidRPr="00B267E4" w:rsidTr="00456DE6">
        <w:tc>
          <w:tcPr>
            <w:tcW w:w="1560" w:type="dxa"/>
            <w:shd w:val="clear" w:color="auto" w:fill="auto"/>
          </w:tcPr>
          <w:p w:rsidR="00D47E2D" w:rsidRPr="00B267E4" w:rsidRDefault="00D47E2D" w:rsidP="00456DE6">
            <w:pPr>
              <w:jc w:val="center"/>
              <w:rPr>
                <w:b/>
                <w:sz w:val="28"/>
                <w:szCs w:val="28"/>
              </w:rPr>
            </w:pPr>
            <w:r w:rsidRPr="00B267E4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646" w:type="dxa"/>
            <w:shd w:val="clear" w:color="auto" w:fill="auto"/>
          </w:tcPr>
          <w:p w:rsidR="00D47E2D" w:rsidRPr="00B267E4" w:rsidRDefault="00D47E2D" w:rsidP="00456DE6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B267E4">
              <w:rPr>
                <w:b/>
                <w:sz w:val="28"/>
                <w:szCs w:val="28"/>
              </w:rPr>
              <w:t>Название</w:t>
            </w:r>
          </w:p>
        </w:tc>
      </w:tr>
      <w:tr w:rsidR="00E84695" w:rsidRPr="00B267E4" w:rsidTr="00456DE6">
        <w:tc>
          <w:tcPr>
            <w:tcW w:w="1560" w:type="dxa"/>
            <w:shd w:val="clear" w:color="auto" w:fill="auto"/>
          </w:tcPr>
          <w:p w:rsidR="00E84695" w:rsidRPr="00B267E4" w:rsidRDefault="00E84695" w:rsidP="00E84695">
            <w:pPr>
              <w:rPr>
                <w:b/>
                <w:sz w:val="28"/>
                <w:szCs w:val="28"/>
              </w:rPr>
            </w:pPr>
            <w:r w:rsidRPr="0068372F">
              <w:rPr>
                <w:bCs/>
                <w:sz w:val="28"/>
                <w:szCs w:val="28"/>
              </w:rPr>
              <w:t>F20.0</w:t>
            </w:r>
          </w:p>
        </w:tc>
        <w:tc>
          <w:tcPr>
            <w:tcW w:w="8646" w:type="dxa"/>
            <w:shd w:val="clear" w:color="auto" w:fill="auto"/>
          </w:tcPr>
          <w:p w:rsidR="00E84695" w:rsidRPr="00B267E4" w:rsidRDefault="00E84695" w:rsidP="00E84695">
            <w:pPr>
              <w:tabs>
                <w:tab w:val="left" w:pos="90"/>
                <w:tab w:val="right" w:pos="10104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8372F">
              <w:rPr>
                <w:bCs/>
                <w:sz w:val="28"/>
                <w:szCs w:val="28"/>
              </w:rPr>
              <w:t>Параноидная шизофрения</w:t>
            </w:r>
          </w:p>
        </w:tc>
      </w:tr>
      <w:tr w:rsidR="00E84695" w:rsidRPr="00B267E4" w:rsidTr="00456DE6">
        <w:tc>
          <w:tcPr>
            <w:tcW w:w="1560" w:type="dxa"/>
            <w:shd w:val="clear" w:color="auto" w:fill="auto"/>
          </w:tcPr>
          <w:p w:rsidR="00E84695" w:rsidRPr="00B267E4" w:rsidRDefault="00E84695" w:rsidP="00E84695">
            <w:pPr>
              <w:rPr>
                <w:b/>
                <w:sz w:val="28"/>
                <w:szCs w:val="28"/>
              </w:rPr>
            </w:pPr>
            <w:r w:rsidRPr="0068372F">
              <w:rPr>
                <w:sz w:val="28"/>
                <w:szCs w:val="28"/>
              </w:rPr>
              <w:t>F20.1</w:t>
            </w:r>
          </w:p>
        </w:tc>
        <w:tc>
          <w:tcPr>
            <w:tcW w:w="8646" w:type="dxa"/>
            <w:shd w:val="clear" w:color="auto" w:fill="auto"/>
          </w:tcPr>
          <w:p w:rsidR="00E84695" w:rsidRPr="00B267E4" w:rsidRDefault="00E84695" w:rsidP="00E84695">
            <w:pPr>
              <w:tabs>
                <w:tab w:val="left" w:pos="90"/>
                <w:tab w:val="right" w:pos="10104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bookmarkStart w:id="0" w:name="_Toc510683161"/>
            <w:r w:rsidRPr="0068372F">
              <w:rPr>
                <w:sz w:val="28"/>
                <w:szCs w:val="28"/>
              </w:rPr>
              <w:t>Гебефренная шизофрения</w:t>
            </w:r>
            <w:bookmarkEnd w:id="0"/>
          </w:p>
        </w:tc>
      </w:tr>
      <w:tr w:rsidR="00E84695" w:rsidRPr="00B267E4" w:rsidTr="00456DE6">
        <w:tc>
          <w:tcPr>
            <w:tcW w:w="1560" w:type="dxa"/>
            <w:shd w:val="clear" w:color="auto" w:fill="auto"/>
          </w:tcPr>
          <w:p w:rsidR="00E84695" w:rsidRPr="00B267E4" w:rsidRDefault="00E84695" w:rsidP="00E84695">
            <w:pPr>
              <w:rPr>
                <w:b/>
                <w:sz w:val="28"/>
                <w:szCs w:val="28"/>
              </w:rPr>
            </w:pPr>
            <w:r w:rsidRPr="0068372F">
              <w:rPr>
                <w:sz w:val="28"/>
                <w:szCs w:val="28"/>
              </w:rPr>
              <w:t>F20.2</w:t>
            </w:r>
          </w:p>
        </w:tc>
        <w:tc>
          <w:tcPr>
            <w:tcW w:w="8646" w:type="dxa"/>
            <w:shd w:val="clear" w:color="auto" w:fill="auto"/>
          </w:tcPr>
          <w:p w:rsidR="00E84695" w:rsidRPr="00B267E4" w:rsidRDefault="00E84695" w:rsidP="00E84695">
            <w:pPr>
              <w:tabs>
                <w:tab w:val="left" w:pos="90"/>
                <w:tab w:val="right" w:pos="10104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bookmarkStart w:id="1" w:name="_Toc510683162"/>
            <w:r w:rsidRPr="0068372F">
              <w:rPr>
                <w:sz w:val="28"/>
                <w:szCs w:val="28"/>
              </w:rPr>
              <w:t>Кататоническая шизофрения</w:t>
            </w:r>
            <w:bookmarkEnd w:id="1"/>
          </w:p>
        </w:tc>
      </w:tr>
      <w:tr w:rsidR="00E84695" w:rsidRPr="00B267E4" w:rsidTr="00456DE6">
        <w:tc>
          <w:tcPr>
            <w:tcW w:w="1560" w:type="dxa"/>
            <w:shd w:val="clear" w:color="auto" w:fill="auto"/>
          </w:tcPr>
          <w:p w:rsidR="00E84695" w:rsidRPr="00B267E4" w:rsidRDefault="00E84695" w:rsidP="00E84695">
            <w:pPr>
              <w:rPr>
                <w:b/>
                <w:sz w:val="28"/>
                <w:szCs w:val="28"/>
              </w:rPr>
            </w:pPr>
            <w:r w:rsidRPr="0068372F">
              <w:rPr>
                <w:sz w:val="28"/>
                <w:szCs w:val="28"/>
              </w:rPr>
              <w:t>F20.3</w:t>
            </w:r>
          </w:p>
        </w:tc>
        <w:tc>
          <w:tcPr>
            <w:tcW w:w="8646" w:type="dxa"/>
            <w:shd w:val="clear" w:color="auto" w:fill="auto"/>
          </w:tcPr>
          <w:p w:rsidR="00E84695" w:rsidRPr="00B267E4" w:rsidRDefault="00E84695" w:rsidP="00E84695">
            <w:pPr>
              <w:tabs>
                <w:tab w:val="left" w:pos="90"/>
                <w:tab w:val="right" w:pos="10104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bookmarkStart w:id="2" w:name="_Toc510683163"/>
            <w:r w:rsidRPr="0068372F">
              <w:rPr>
                <w:sz w:val="28"/>
                <w:szCs w:val="28"/>
              </w:rPr>
              <w:t>Недифференцированная шизофрения</w:t>
            </w:r>
            <w:bookmarkEnd w:id="2"/>
          </w:p>
        </w:tc>
      </w:tr>
      <w:tr w:rsidR="00E84695" w:rsidRPr="00B267E4" w:rsidTr="00456DE6">
        <w:tc>
          <w:tcPr>
            <w:tcW w:w="1560" w:type="dxa"/>
            <w:shd w:val="clear" w:color="auto" w:fill="auto"/>
          </w:tcPr>
          <w:p w:rsidR="00E84695" w:rsidRPr="00B267E4" w:rsidRDefault="00E84695" w:rsidP="00E84695">
            <w:pPr>
              <w:rPr>
                <w:b/>
                <w:sz w:val="28"/>
                <w:szCs w:val="28"/>
              </w:rPr>
            </w:pPr>
            <w:r w:rsidRPr="0068372F">
              <w:rPr>
                <w:sz w:val="28"/>
                <w:szCs w:val="28"/>
              </w:rPr>
              <w:t>F20.6</w:t>
            </w:r>
          </w:p>
        </w:tc>
        <w:tc>
          <w:tcPr>
            <w:tcW w:w="8646" w:type="dxa"/>
            <w:shd w:val="clear" w:color="auto" w:fill="auto"/>
          </w:tcPr>
          <w:p w:rsidR="00E84695" w:rsidRPr="00B267E4" w:rsidRDefault="00E84695" w:rsidP="00E84695">
            <w:pPr>
              <w:tabs>
                <w:tab w:val="left" w:pos="90"/>
                <w:tab w:val="right" w:pos="10104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bookmarkStart w:id="3" w:name="_Toc510683166"/>
            <w:r w:rsidRPr="0068372F">
              <w:rPr>
                <w:sz w:val="28"/>
                <w:szCs w:val="28"/>
              </w:rPr>
              <w:t>Простая шизофрения</w:t>
            </w:r>
            <w:bookmarkEnd w:id="3"/>
          </w:p>
        </w:tc>
      </w:tr>
      <w:tr w:rsidR="00E84695" w:rsidRPr="00B267E4" w:rsidTr="00456DE6">
        <w:tc>
          <w:tcPr>
            <w:tcW w:w="1560" w:type="dxa"/>
            <w:shd w:val="clear" w:color="auto" w:fill="auto"/>
          </w:tcPr>
          <w:p w:rsidR="00E84695" w:rsidRPr="00B267E4" w:rsidRDefault="00E84695" w:rsidP="00E84695">
            <w:pPr>
              <w:rPr>
                <w:b/>
                <w:sz w:val="28"/>
                <w:szCs w:val="28"/>
              </w:rPr>
            </w:pPr>
            <w:r w:rsidRPr="0068372F">
              <w:rPr>
                <w:sz w:val="28"/>
                <w:szCs w:val="28"/>
              </w:rPr>
              <w:t>F20.8</w:t>
            </w:r>
          </w:p>
        </w:tc>
        <w:tc>
          <w:tcPr>
            <w:tcW w:w="8646" w:type="dxa"/>
            <w:shd w:val="clear" w:color="auto" w:fill="auto"/>
          </w:tcPr>
          <w:p w:rsidR="00E84695" w:rsidRPr="00B267E4" w:rsidRDefault="00E84695" w:rsidP="00E84695">
            <w:pPr>
              <w:rPr>
                <w:b/>
                <w:sz w:val="28"/>
                <w:szCs w:val="28"/>
              </w:rPr>
            </w:pPr>
            <w:bookmarkStart w:id="4" w:name="_Toc510683167"/>
            <w:r w:rsidRPr="0068372F">
              <w:rPr>
                <w:sz w:val="28"/>
                <w:szCs w:val="28"/>
              </w:rPr>
              <w:t>Другая форма шизофрении</w:t>
            </w:r>
            <w:bookmarkEnd w:id="4"/>
            <w:r w:rsidRPr="0068372F">
              <w:rPr>
                <w:sz w:val="28"/>
                <w:szCs w:val="28"/>
              </w:rPr>
              <w:t xml:space="preserve"> (сенестопатическая</w:t>
            </w:r>
            <w:r>
              <w:rPr>
                <w:sz w:val="28"/>
                <w:szCs w:val="28"/>
              </w:rPr>
              <w:t>)</w:t>
            </w:r>
          </w:p>
        </w:tc>
      </w:tr>
      <w:tr w:rsidR="00D47E2D" w:rsidRPr="00B267E4" w:rsidTr="00456DE6">
        <w:tc>
          <w:tcPr>
            <w:tcW w:w="1560" w:type="dxa"/>
            <w:shd w:val="clear" w:color="auto" w:fill="auto"/>
          </w:tcPr>
          <w:p w:rsidR="00D47E2D" w:rsidRPr="00B267E4" w:rsidRDefault="00E84695" w:rsidP="00E84695">
            <w:pPr>
              <w:rPr>
                <w:sz w:val="28"/>
                <w:szCs w:val="28"/>
              </w:rPr>
            </w:pPr>
            <w:r w:rsidRPr="0068372F">
              <w:rPr>
                <w:color w:val="000000"/>
                <w:sz w:val="28"/>
                <w:szCs w:val="28"/>
              </w:rPr>
              <w:t>F22.0</w:t>
            </w:r>
          </w:p>
        </w:tc>
        <w:tc>
          <w:tcPr>
            <w:tcW w:w="8646" w:type="dxa"/>
            <w:shd w:val="clear" w:color="auto" w:fill="auto"/>
          </w:tcPr>
          <w:p w:rsidR="00D47E2D" w:rsidRPr="00B267E4" w:rsidRDefault="00E84695" w:rsidP="00E84695">
            <w:pPr>
              <w:tabs>
                <w:tab w:val="left" w:pos="90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8372F">
              <w:rPr>
                <w:sz w:val="28"/>
                <w:szCs w:val="28"/>
              </w:rPr>
              <w:t>Хроническое бредовое расстройство</w:t>
            </w:r>
          </w:p>
        </w:tc>
      </w:tr>
    </w:tbl>
    <w:p w:rsidR="00D47E2D" w:rsidRPr="00B267E4" w:rsidRDefault="00D47E2D" w:rsidP="00D47E2D">
      <w:pPr>
        <w:tabs>
          <w:tab w:val="left" w:pos="567"/>
        </w:tabs>
        <w:contextualSpacing/>
        <w:rPr>
          <w:sz w:val="28"/>
          <w:szCs w:val="28"/>
        </w:rPr>
      </w:pPr>
    </w:p>
    <w:p w:rsidR="00D47E2D" w:rsidRPr="005D6CC8" w:rsidRDefault="00D47E2D" w:rsidP="00D47E2D">
      <w:pPr>
        <w:numPr>
          <w:ilvl w:val="1"/>
          <w:numId w:val="2"/>
        </w:numPr>
        <w:tabs>
          <w:tab w:val="left" w:pos="0"/>
        </w:tabs>
        <w:ind w:left="0" w:firstLine="0"/>
        <w:contextualSpacing/>
        <w:rPr>
          <w:sz w:val="28"/>
          <w:szCs w:val="28"/>
        </w:rPr>
      </w:pPr>
      <w:r w:rsidRPr="008A2029">
        <w:rPr>
          <w:b/>
          <w:sz w:val="28"/>
          <w:szCs w:val="28"/>
        </w:rPr>
        <w:t>Дата разработки/пересмотра протокола:</w:t>
      </w:r>
      <w:r w:rsidR="008A2029" w:rsidRPr="008A2029">
        <w:rPr>
          <w:b/>
          <w:sz w:val="28"/>
          <w:szCs w:val="28"/>
        </w:rPr>
        <w:t xml:space="preserve"> </w:t>
      </w:r>
      <w:r w:rsidR="005D6CC8">
        <w:rPr>
          <w:sz w:val="28"/>
          <w:szCs w:val="28"/>
        </w:rPr>
        <w:t>2015 год</w:t>
      </w:r>
      <w:r w:rsidR="008A2029" w:rsidRPr="005D6CC8">
        <w:rPr>
          <w:sz w:val="28"/>
          <w:szCs w:val="28"/>
        </w:rPr>
        <w:t xml:space="preserve"> (пересмотрен в 2017</w:t>
      </w:r>
      <w:r w:rsidR="005D6CC8">
        <w:rPr>
          <w:sz w:val="28"/>
          <w:szCs w:val="28"/>
        </w:rPr>
        <w:t xml:space="preserve"> </w:t>
      </w:r>
      <w:r w:rsidR="008A2029" w:rsidRPr="005D6CC8">
        <w:rPr>
          <w:sz w:val="28"/>
          <w:szCs w:val="28"/>
        </w:rPr>
        <w:t>г)</w:t>
      </w:r>
    </w:p>
    <w:p w:rsidR="008A2029" w:rsidRPr="008A2029" w:rsidRDefault="008A2029" w:rsidP="008A2029">
      <w:pPr>
        <w:tabs>
          <w:tab w:val="left" w:pos="0"/>
        </w:tabs>
        <w:contextualSpacing/>
        <w:rPr>
          <w:b/>
          <w:sz w:val="28"/>
          <w:szCs w:val="28"/>
        </w:rPr>
      </w:pPr>
    </w:p>
    <w:p w:rsidR="00D47E2D" w:rsidRPr="008A2029" w:rsidRDefault="00D47E2D" w:rsidP="00D47E2D">
      <w:pPr>
        <w:numPr>
          <w:ilvl w:val="1"/>
          <w:numId w:val="2"/>
        </w:numPr>
        <w:tabs>
          <w:tab w:val="left" w:pos="0"/>
        </w:tabs>
        <w:ind w:left="0" w:firstLine="0"/>
        <w:contextualSpacing/>
        <w:rPr>
          <w:b/>
          <w:sz w:val="28"/>
          <w:szCs w:val="28"/>
        </w:rPr>
      </w:pPr>
      <w:r w:rsidRPr="008A2029">
        <w:rPr>
          <w:b/>
          <w:sz w:val="28"/>
          <w:szCs w:val="28"/>
        </w:rPr>
        <w:t>Сокращения, используемые в протоколе:</w:t>
      </w:r>
    </w:p>
    <w:tbl>
      <w:tblPr>
        <w:tblStyle w:val="a6"/>
        <w:tblW w:w="10065" w:type="dxa"/>
        <w:tblInd w:w="108" w:type="dxa"/>
        <w:tblLook w:val="04A0" w:firstRow="1" w:lastRow="0" w:firstColumn="1" w:lastColumn="0" w:noHBand="0" w:noVBand="1"/>
      </w:tblPr>
      <w:tblGrid>
        <w:gridCol w:w="1163"/>
        <w:gridCol w:w="8902"/>
      </w:tblGrid>
      <w:tr w:rsidR="00014DC8" w:rsidRPr="00014DC8" w:rsidTr="002907CE">
        <w:tc>
          <w:tcPr>
            <w:tcW w:w="1163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АЛТ</w:t>
            </w:r>
          </w:p>
        </w:tc>
        <w:tc>
          <w:tcPr>
            <w:tcW w:w="8902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аланинаминотрансфераза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АСТ</w:t>
            </w:r>
          </w:p>
        </w:tc>
        <w:tc>
          <w:tcPr>
            <w:tcW w:w="8902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014DC8" w:rsidRPr="00014DC8">
              <w:rPr>
                <w:sz w:val="28"/>
                <w:szCs w:val="28"/>
              </w:rPr>
              <w:t>спартатаминотрансфераза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ВВК</w:t>
            </w:r>
          </w:p>
        </w:tc>
        <w:tc>
          <w:tcPr>
            <w:tcW w:w="8902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 xml:space="preserve"> военно-врачебная комиссия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</w:rPr>
            </w:pPr>
            <w:r>
              <w:rPr>
                <w:rFonts w:eastAsia="TimesNewRoman"/>
                <w:sz w:val="28"/>
                <w:szCs w:val="28"/>
              </w:rPr>
              <w:t>в\</w:t>
            </w:r>
            <w:proofErr w:type="gramStart"/>
            <w:r>
              <w:rPr>
                <w:rFonts w:eastAsia="TimesNew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8902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</w:rPr>
            </w:pPr>
            <w:r w:rsidRPr="00014DC8">
              <w:rPr>
                <w:rFonts w:eastAsia="TimesNewRoman"/>
                <w:sz w:val="28"/>
                <w:szCs w:val="28"/>
              </w:rPr>
              <w:t xml:space="preserve"> внутримышечно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</w:rPr>
            </w:pPr>
            <w:r>
              <w:rPr>
                <w:rFonts w:eastAsia="TimesNewRoman"/>
                <w:sz w:val="28"/>
                <w:szCs w:val="28"/>
              </w:rPr>
              <w:t>в\</w:t>
            </w:r>
            <w:proofErr w:type="gramStart"/>
            <w:r>
              <w:rPr>
                <w:rFonts w:eastAsia="TimesNew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902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</w:rPr>
            </w:pPr>
            <w:r w:rsidRPr="00014DC8">
              <w:rPr>
                <w:rFonts w:eastAsia="TimesNewRoman"/>
                <w:sz w:val="28"/>
                <w:szCs w:val="28"/>
              </w:rPr>
              <w:t xml:space="preserve"> внутривенно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</w:rPr>
            </w:pPr>
            <w:r>
              <w:rPr>
                <w:rFonts w:eastAsia="TimesNewRoman"/>
                <w:sz w:val="28"/>
                <w:szCs w:val="28"/>
              </w:rPr>
              <w:t>ГМ</w:t>
            </w:r>
          </w:p>
        </w:tc>
        <w:tc>
          <w:tcPr>
            <w:tcW w:w="8902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</w:rPr>
            </w:pPr>
            <w:r w:rsidRPr="00014DC8">
              <w:rPr>
                <w:rFonts w:eastAsia="TimesNewRoman"/>
                <w:sz w:val="28"/>
                <w:szCs w:val="28"/>
              </w:rPr>
              <w:t>головной мозг</w:t>
            </w:r>
          </w:p>
        </w:tc>
      </w:tr>
      <w:tr w:rsidR="008A2029" w:rsidRPr="00014DC8" w:rsidTr="002907CE">
        <w:tc>
          <w:tcPr>
            <w:tcW w:w="1163" w:type="dxa"/>
          </w:tcPr>
          <w:p w:rsidR="008A2029" w:rsidRDefault="008A2029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</w:rPr>
            </w:pPr>
            <w:r>
              <w:rPr>
                <w:rFonts w:eastAsia="TimesNewRoman"/>
                <w:sz w:val="28"/>
                <w:szCs w:val="28"/>
              </w:rPr>
              <w:t>Кодекс</w:t>
            </w:r>
          </w:p>
        </w:tc>
        <w:tc>
          <w:tcPr>
            <w:tcW w:w="8902" w:type="dxa"/>
          </w:tcPr>
          <w:p w:rsidR="008A2029" w:rsidRPr="00014DC8" w:rsidRDefault="008A2029" w:rsidP="008A2029">
            <w:pPr>
              <w:rPr>
                <w:rFonts w:eastAsia="TimesNewRoman"/>
                <w:sz w:val="28"/>
                <w:szCs w:val="28"/>
              </w:rPr>
            </w:pPr>
            <w:r w:rsidRPr="0019432D">
              <w:rPr>
                <w:rFonts w:eastAsia="TimesNewRoman"/>
                <w:sz w:val="28"/>
                <w:szCs w:val="28"/>
              </w:rPr>
              <w:t xml:space="preserve">Кодекс РК «О здоровье народа и системе </w:t>
            </w:r>
            <w:proofErr w:type="spellStart"/>
            <w:r w:rsidRPr="0019432D">
              <w:rPr>
                <w:rFonts w:eastAsia="TimesNewRoman"/>
                <w:sz w:val="28"/>
                <w:szCs w:val="28"/>
              </w:rPr>
              <w:t>здравоохранения</w:t>
            </w:r>
            <w:proofErr w:type="gramStart"/>
            <w:r w:rsidRPr="0019432D">
              <w:rPr>
                <w:rFonts w:eastAsia="TimesNewRoman"/>
                <w:sz w:val="28"/>
                <w:szCs w:val="28"/>
              </w:rPr>
              <w:t>»</w:t>
            </w:r>
            <w:r w:rsidRPr="0019432D">
              <w:rPr>
                <w:sz w:val="28"/>
                <w:szCs w:val="28"/>
              </w:rPr>
              <w:t>о</w:t>
            </w:r>
            <w:proofErr w:type="gramEnd"/>
            <w:r w:rsidRPr="0019432D">
              <w:rPr>
                <w:sz w:val="28"/>
                <w:szCs w:val="28"/>
              </w:rPr>
              <w:t>т</w:t>
            </w:r>
            <w:proofErr w:type="spellEnd"/>
            <w:r w:rsidRPr="0019432D">
              <w:rPr>
                <w:sz w:val="28"/>
                <w:szCs w:val="28"/>
              </w:rPr>
              <w:t xml:space="preserve"> 18 сентября 2009 г. № 193-IV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</w:t>
            </w:r>
          </w:p>
        </w:tc>
        <w:tc>
          <w:tcPr>
            <w:tcW w:w="8902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 xml:space="preserve"> компьютерная томография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ЛС</w:t>
            </w:r>
          </w:p>
        </w:tc>
        <w:tc>
          <w:tcPr>
            <w:tcW w:w="8902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лекарственные средства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МЗ</w:t>
            </w:r>
          </w:p>
        </w:tc>
        <w:tc>
          <w:tcPr>
            <w:tcW w:w="8902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Министерство здраво</w:t>
            </w:r>
            <w:r w:rsidR="009D144C">
              <w:rPr>
                <w:sz w:val="28"/>
                <w:szCs w:val="28"/>
              </w:rPr>
              <w:t>охранения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МНН</w:t>
            </w:r>
          </w:p>
        </w:tc>
        <w:tc>
          <w:tcPr>
            <w:tcW w:w="8902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международное непатентованное название (генерическое название)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МРТ</w:t>
            </w:r>
          </w:p>
        </w:tc>
        <w:tc>
          <w:tcPr>
            <w:tcW w:w="8902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магнитно-резонансная томография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МСЭК</w:t>
            </w:r>
          </w:p>
        </w:tc>
        <w:tc>
          <w:tcPr>
            <w:tcW w:w="8902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014DC8">
              <w:rPr>
                <w:sz w:val="28"/>
                <w:szCs w:val="28"/>
              </w:rPr>
              <w:t>медико-социальная</w:t>
            </w:r>
            <w:proofErr w:type="gramEnd"/>
            <w:r w:rsidRPr="00014DC8">
              <w:rPr>
                <w:sz w:val="28"/>
                <w:szCs w:val="28"/>
              </w:rPr>
              <w:t xml:space="preserve"> экспертная комиссия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</w:rPr>
            </w:pPr>
            <w:r>
              <w:rPr>
                <w:rFonts w:eastAsia="TimesNewRoman"/>
                <w:sz w:val="28"/>
                <w:szCs w:val="28"/>
              </w:rPr>
              <w:t>ОАК</w:t>
            </w:r>
          </w:p>
        </w:tc>
        <w:tc>
          <w:tcPr>
            <w:tcW w:w="8902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</w:rPr>
            </w:pPr>
            <w:r w:rsidRPr="00014DC8">
              <w:rPr>
                <w:rFonts w:eastAsia="TimesNewRoman"/>
                <w:sz w:val="28"/>
                <w:szCs w:val="28"/>
              </w:rPr>
              <w:t xml:space="preserve"> общий анализ крови 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</w:rPr>
            </w:pPr>
            <w:r>
              <w:rPr>
                <w:rFonts w:eastAsia="TimesNewRoman"/>
                <w:sz w:val="28"/>
                <w:szCs w:val="28"/>
              </w:rPr>
              <w:t>ОАМ</w:t>
            </w:r>
          </w:p>
        </w:tc>
        <w:tc>
          <w:tcPr>
            <w:tcW w:w="8902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4DC8">
              <w:rPr>
                <w:rFonts w:eastAsia="TimesNewRoman"/>
                <w:sz w:val="28"/>
                <w:szCs w:val="28"/>
              </w:rPr>
              <w:t>общий анализ мочи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ОКИ</w:t>
            </w:r>
          </w:p>
        </w:tc>
        <w:tc>
          <w:tcPr>
            <w:tcW w:w="8902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острые кишечные инфекции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ПЭТ</w:t>
            </w:r>
          </w:p>
        </w:tc>
        <w:tc>
          <w:tcPr>
            <w:tcW w:w="8902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 xml:space="preserve">позитронно-эмиссионная томография 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РЭГ</w:t>
            </w:r>
          </w:p>
        </w:tc>
        <w:tc>
          <w:tcPr>
            <w:tcW w:w="8902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реоэнцефалография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left" w:pos="30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РК</w:t>
            </w:r>
          </w:p>
        </w:tc>
        <w:tc>
          <w:tcPr>
            <w:tcW w:w="8902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left" w:pos="30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Республика Казахстан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left" w:pos="30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Р-р</w:t>
            </w:r>
          </w:p>
        </w:tc>
        <w:tc>
          <w:tcPr>
            <w:tcW w:w="8902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left" w:pos="30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раствор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left" w:pos="30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СИОЗС</w:t>
            </w:r>
          </w:p>
        </w:tc>
        <w:tc>
          <w:tcPr>
            <w:tcW w:w="8902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left" w:pos="30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селективные ингибиторы обратного захвата серотонина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СПЭК</w:t>
            </w:r>
          </w:p>
        </w:tc>
        <w:tc>
          <w:tcPr>
            <w:tcW w:w="8902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судебно-психиатрическая экспертная комиссия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ССС</w:t>
            </w:r>
          </w:p>
        </w:tc>
        <w:tc>
          <w:tcPr>
            <w:tcW w:w="8902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gramStart"/>
            <w:r w:rsidRPr="00014DC8">
              <w:rPr>
                <w:sz w:val="28"/>
                <w:szCs w:val="28"/>
              </w:rPr>
              <w:t>сердечно-сосудистая</w:t>
            </w:r>
            <w:proofErr w:type="gramEnd"/>
            <w:r w:rsidRPr="00014DC8">
              <w:rPr>
                <w:sz w:val="28"/>
                <w:szCs w:val="28"/>
              </w:rPr>
              <w:t xml:space="preserve"> система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ЭКГ</w:t>
            </w:r>
          </w:p>
        </w:tc>
        <w:tc>
          <w:tcPr>
            <w:tcW w:w="8902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014DC8">
              <w:rPr>
                <w:bCs/>
                <w:sz w:val="28"/>
                <w:szCs w:val="28"/>
              </w:rPr>
              <w:t>электрокардиограмма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ЭПО</w:t>
            </w:r>
          </w:p>
        </w:tc>
        <w:tc>
          <w:tcPr>
            <w:tcW w:w="8902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4DC8">
              <w:rPr>
                <w:bCs/>
                <w:sz w:val="28"/>
                <w:szCs w:val="28"/>
              </w:rPr>
              <w:t xml:space="preserve">экспериментально-психологическое обследование 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9D144C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ЭЭГ</w:t>
            </w:r>
          </w:p>
        </w:tc>
        <w:tc>
          <w:tcPr>
            <w:tcW w:w="8902" w:type="dxa"/>
          </w:tcPr>
          <w:p w:rsidR="00014DC8" w:rsidRPr="00014DC8" w:rsidRDefault="00014DC8" w:rsidP="00456DE6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4DC8">
              <w:rPr>
                <w:rFonts w:eastAsia="TimesNewRoman"/>
                <w:sz w:val="28"/>
                <w:szCs w:val="28"/>
              </w:rPr>
              <w:t>электроэнцефалограмма</w:t>
            </w:r>
          </w:p>
        </w:tc>
      </w:tr>
      <w:tr w:rsidR="00014DC8" w:rsidRPr="00014DC8" w:rsidTr="002907CE">
        <w:tc>
          <w:tcPr>
            <w:tcW w:w="1163" w:type="dxa"/>
          </w:tcPr>
          <w:p w:rsidR="00014DC8" w:rsidRPr="00014DC8" w:rsidRDefault="009D144C" w:rsidP="00456DE6">
            <w:pPr>
              <w:tabs>
                <w:tab w:val="left" w:pos="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ЭхоЭГ</w:t>
            </w:r>
            <w:proofErr w:type="spellEnd"/>
          </w:p>
        </w:tc>
        <w:tc>
          <w:tcPr>
            <w:tcW w:w="8902" w:type="dxa"/>
          </w:tcPr>
          <w:p w:rsidR="00014DC8" w:rsidRPr="00014DC8" w:rsidRDefault="00014DC8" w:rsidP="00456DE6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эхоэлектроэнцефалограмма</w:t>
            </w:r>
          </w:p>
        </w:tc>
      </w:tr>
      <w:tr w:rsidR="00843826" w:rsidRPr="00014DC8" w:rsidTr="002907CE">
        <w:tc>
          <w:tcPr>
            <w:tcW w:w="1163" w:type="dxa"/>
          </w:tcPr>
          <w:p w:rsidR="00843826" w:rsidRPr="00843826" w:rsidRDefault="00843826" w:rsidP="00456DE6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BPRS</w:t>
            </w:r>
          </w:p>
        </w:tc>
        <w:tc>
          <w:tcPr>
            <w:tcW w:w="8902" w:type="dxa"/>
          </w:tcPr>
          <w:p w:rsidR="00843826" w:rsidRPr="00014DC8" w:rsidRDefault="00843826" w:rsidP="00843826">
            <w:pPr>
              <w:shd w:val="clear" w:color="auto" w:fill="FFFFFF"/>
              <w:outlineLvl w:val="2"/>
              <w:rPr>
                <w:sz w:val="28"/>
                <w:szCs w:val="28"/>
              </w:rPr>
            </w:pPr>
            <w:proofErr w:type="spellStart"/>
            <w:r w:rsidRPr="00843826">
              <w:rPr>
                <w:sz w:val="28"/>
                <w:szCs w:val="28"/>
              </w:rPr>
              <w:t>Brief</w:t>
            </w:r>
            <w:proofErr w:type="spellEnd"/>
            <w:r w:rsidRPr="00843826">
              <w:rPr>
                <w:sz w:val="28"/>
                <w:szCs w:val="28"/>
              </w:rPr>
              <w:t xml:space="preserve"> </w:t>
            </w:r>
            <w:proofErr w:type="spellStart"/>
            <w:r w:rsidRPr="00843826">
              <w:rPr>
                <w:sz w:val="28"/>
                <w:szCs w:val="28"/>
              </w:rPr>
              <w:t>Psychiatric</w:t>
            </w:r>
            <w:proofErr w:type="spellEnd"/>
            <w:r w:rsidRPr="00843826">
              <w:rPr>
                <w:sz w:val="28"/>
                <w:szCs w:val="28"/>
              </w:rPr>
              <w:t xml:space="preserve"> </w:t>
            </w:r>
            <w:proofErr w:type="spellStart"/>
            <w:r w:rsidRPr="00843826">
              <w:rPr>
                <w:sz w:val="28"/>
                <w:szCs w:val="28"/>
              </w:rPr>
              <w:t>Rating</w:t>
            </w:r>
            <w:proofErr w:type="spellEnd"/>
            <w:r w:rsidRPr="00843826">
              <w:rPr>
                <w:sz w:val="28"/>
                <w:szCs w:val="28"/>
              </w:rPr>
              <w:t xml:space="preserve"> </w:t>
            </w:r>
            <w:proofErr w:type="spellStart"/>
            <w:r w:rsidRPr="00843826">
              <w:rPr>
                <w:sz w:val="28"/>
                <w:szCs w:val="28"/>
              </w:rPr>
              <w:t>Scale</w:t>
            </w:r>
            <w:proofErr w:type="spellEnd"/>
            <w:r>
              <w:rPr>
                <w:sz w:val="28"/>
                <w:szCs w:val="28"/>
              </w:rPr>
              <w:t xml:space="preserve"> (Краткая шкала оценки психического состояния)</w:t>
            </w:r>
          </w:p>
        </w:tc>
      </w:tr>
      <w:tr w:rsidR="00843826" w:rsidRPr="00014DC8" w:rsidTr="002907CE">
        <w:tc>
          <w:tcPr>
            <w:tcW w:w="1163" w:type="dxa"/>
          </w:tcPr>
          <w:p w:rsidR="00843826" w:rsidRPr="00843826" w:rsidRDefault="00843826" w:rsidP="00456DE6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PSP</w:t>
            </w:r>
          </w:p>
        </w:tc>
        <w:tc>
          <w:tcPr>
            <w:tcW w:w="8902" w:type="dxa"/>
          </w:tcPr>
          <w:p w:rsidR="00843826" w:rsidRPr="00843826" w:rsidRDefault="00843826" w:rsidP="00843826">
            <w:pPr>
              <w:pStyle w:val="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843826">
              <w:rPr>
                <w:b w:val="0"/>
                <w:bCs w:val="0"/>
                <w:color w:val="222222"/>
                <w:sz w:val="28"/>
                <w:szCs w:val="28"/>
              </w:rPr>
              <w:t>Personal</w:t>
            </w:r>
            <w:proofErr w:type="spellEnd"/>
            <w:r w:rsidRPr="00843826">
              <w:rPr>
                <w:b w:val="0"/>
                <w:bCs w:val="0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43826">
              <w:rPr>
                <w:b w:val="0"/>
                <w:bCs w:val="0"/>
                <w:color w:val="222222"/>
                <w:sz w:val="28"/>
                <w:szCs w:val="28"/>
              </w:rPr>
              <w:t>and</w:t>
            </w:r>
            <w:proofErr w:type="spellEnd"/>
            <w:r w:rsidRPr="00843826">
              <w:rPr>
                <w:b w:val="0"/>
                <w:bCs w:val="0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43826">
              <w:rPr>
                <w:b w:val="0"/>
                <w:bCs w:val="0"/>
                <w:color w:val="222222"/>
                <w:sz w:val="28"/>
                <w:szCs w:val="28"/>
              </w:rPr>
              <w:t>Social</w:t>
            </w:r>
            <w:proofErr w:type="spellEnd"/>
            <w:r w:rsidRPr="00843826">
              <w:rPr>
                <w:b w:val="0"/>
                <w:bCs w:val="0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43826">
              <w:rPr>
                <w:b w:val="0"/>
                <w:bCs w:val="0"/>
                <w:color w:val="222222"/>
                <w:sz w:val="28"/>
                <w:szCs w:val="28"/>
              </w:rPr>
              <w:t>Performance</w:t>
            </w:r>
            <w:proofErr w:type="spellEnd"/>
            <w:r w:rsidRPr="00843826">
              <w:rPr>
                <w:b w:val="0"/>
                <w:bCs w:val="0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43826">
              <w:rPr>
                <w:b w:val="0"/>
                <w:bCs w:val="0"/>
                <w:color w:val="222222"/>
                <w:sz w:val="28"/>
                <w:szCs w:val="28"/>
              </w:rPr>
              <w:t>Scale</w:t>
            </w:r>
            <w:proofErr w:type="spellEnd"/>
            <w:r w:rsidRPr="00843826">
              <w:rPr>
                <w:b w:val="0"/>
                <w:bCs w:val="0"/>
                <w:color w:val="222222"/>
                <w:sz w:val="28"/>
                <w:szCs w:val="28"/>
              </w:rPr>
              <w:t>(</w:t>
            </w:r>
            <w:r w:rsidRPr="00843826">
              <w:rPr>
                <w:b w:val="0"/>
                <w:sz w:val="28"/>
                <w:szCs w:val="28"/>
              </w:rPr>
              <w:t>Шкала социально-ориентированного и социального функционирования)</w:t>
            </w:r>
          </w:p>
        </w:tc>
      </w:tr>
    </w:tbl>
    <w:p w:rsidR="008A2029" w:rsidRPr="008A2029" w:rsidRDefault="008A2029" w:rsidP="008A2029">
      <w:pPr>
        <w:tabs>
          <w:tab w:val="left" w:pos="0"/>
        </w:tabs>
        <w:contextualSpacing/>
        <w:rPr>
          <w:sz w:val="28"/>
          <w:szCs w:val="28"/>
        </w:rPr>
      </w:pPr>
    </w:p>
    <w:p w:rsidR="00D47E2D" w:rsidRPr="002907CE" w:rsidRDefault="00D47E2D" w:rsidP="002907CE">
      <w:pPr>
        <w:numPr>
          <w:ilvl w:val="1"/>
          <w:numId w:val="2"/>
        </w:numPr>
        <w:tabs>
          <w:tab w:val="left" w:pos="426"/>
        </w:tabs>
        <w:ind w:left="0" w:firstLine="0"/>
        <w:contextualSpacing/>
        <w:rPr>
          <w:sz w:val="28"/>
          <w:szCs w:val="28"/>
        </w:rPr>
      </w:pPr>
      <w:r w:rsidRPr="008A2029">
        <w:rPr>
          <w:b/>
          <w:sz w:val="28"/>
          <w:szCs w:val="28"/>
        </w:rPr>
        <w:t>Пользователи протокола:</w:t>
      </w:r>
      <w:r w:rsidR="002907CE">
        <w:rPr>
          <w:b/>
          <w:sz w:val="28"/>
          <w:szCs w:val="28"/>
        </w:rPr>
        <w:t xml:space="preserve"> </w:t>
      </w:r>
      <w:r w:rsidR="002907CE" w:rsidRPr="002907CE">
        <w:rPr>
          <w:sz w:val="28"/>
          <w:szCs w:val="28"/>
        </w:rPr>
        <w:t>психиатры,</w:t>
      </w:r>
      <w:r w:rsidR="002907CE">
        <w:rPr>
          <w:b/>
          <w:sz w:val="28"/>
          <w:szCs w:val="28"/>
        </w:rPr>
        <w:t xml:space="preserve"> </w:t>
      </w:r>
      <w:r w:rsidR="00843826" w:rsidRPr="002907CE">
        <w:rPr>
          <w:bCs/>
          <w:sz w:val="28"/>
          <w:szCs w:val="28"/>
        </w:rPr>
        <w:t>детские психи</w:t>
      </w:r>
      <w:r w:rsidR="002907CE">
        <w:rPr>
          <w:bCs/>
          <w:sz w:val="28"/>
          <w:szCs w:val="28"/>
        </w:rPr>
        <w:t>атры, наркологи, психотерапевты.</w:t>
      </w:r>
    </w:p>
    <w:p w:rsidR="008A2029" w:rsidRPr="00B267E4" w:rsidRDefault="008A2029" w:rsidP="008A2029">
      <w:pPr>
        <w:tabs>
          <w:tab w:val="left" w:pos="0"/>
        </w:tabs>
        <w:contextualSpacing/>
        <w:rPr>
          <w:sz w:val="28"/>
          <w:szCs w:val="28"/>
        </w:rPr>
      </w:pPr>
    </w:p>
    <w:p w:rsidR="00E84695" w:rsidRPr="008A2029" w:rsidRDefault="00D47E2D" w:rsidP="002907CE">
      <w:pPr>
        <w:numPr>
          <w:ilvl w:val="1"/>
          <w:numId w:val="2"/>
        </w:numPr>
        <w:tabs>
          <w:tab w:val="left" w:pos="426"/>
        </w:tabs>
        <w:ind w:left="0" w:firstLine="0"/>
        <w:contextualSpacing/>
        <w:rPr>
          <w:sz w:val="28"/>
          <w:szCs w:val="28"/>
        </w:rPr>
      </w:pPr>
      <w:r w:rsidRPr="008A2029">
        <w:rPr>
          <w:b/>
          <w:sz w:val="28"/>
          <w:szCs w:val="28"/>
        </w:rPr>
        <w:t>Категория пациентов</w:t>
      </w:r>
      <w:r w:rsidRPr="00CC778F">
        <w:rPr>
          <w:sz w:val="28"/>
          <w:szCs w:val="28"/>
        </w:rPr>
        <w:t>:</w:t>
      </w:r>
      <w:r w:rsidR="00CC778F">
        <w:rPr>
          <w:sz w:val="28"/>
          <w:szCs w:val="28"/>
        </w:rPr>
        <w:t xml:space="preserve"> в</w:t>
      </w:r>
      <w:r w:rsidR="00E84695" w:rsidRPr="00CC778F">
        <w:rPr>
          <w:bCs/>
          <w:sz w:val="28"/>
          <w:szCs w:val="28"/>
        </w:rPr>
        <w:t xml:space="preserve">зрослые, </w:t>
      </w:r>
      <w:r w:rsidR="00CC778F">
        <w:rPr>
          <w:bCs/>
          <w:sz w:val="28"/>
          <w:szCs w:val="28"/>
        </w:rPr>
        <w:t>дети (</w:t>
      </w:r>
      <w:r w:rsidR="008A2029">
        <w:rPr>
          <w:bCs/>
          <w:sz w:val="28"/>
          <w:szCs w:val="28"/>
        </w:rPr>
        <w:t>подростки)</w:t>
      </w:r>
    </w:p>
    <w:p w:rsidR="008A2029" w:rsidRDefault="008A2029" w:rsidP="008A2029">
      <w:pPr>
        <w:pStyle w:val="a5"/>
        <w:rPr>
          <w:sz w:val="28"/>
          <w:szCs w:val="28"/>
        </w:rPr>
      </w:pPr>
    </w:p>
    <w:p w:rsidR="00F91FC0" w:rsidRPr="002907CE" w:rsidRDefault="00D47E2D" w:rsidP="00F91FC0">
      <w:pPr>
        <w:numPr>
          <w:ilvl w:val="1"/>
          <w:numId w:val="2"/>
        </w:numPr>
        <w:tabs>
          <w:tab w:val="left" w:pos="426"/>
        </w:tabs>
        <w:ind w:left="0" w:firstLine="0"/>
        <w:contextualSpacing/>
        <w:rPr>
          <w:b/>
          <w:sz w:val="28"/>
          <w:szCs w:val="28"/>
        </w:rPr>
      </w:pPr>
      <w:r w:rsidRPr="008A2029">
        <w:rPr>
          <w:b/>
          <w:sz w:val="28"/>
          <w:szCs w:val="28"/>
        </w:rPr>
        <w:t>Шкала уровня доказательности: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8982"/>
      </w:tblGrid>
      <w:tr w:rsidR="00F91FC0" w:rsidRPr="002907CE" w:rsidTr="002907CE">
        <w:trPr>
          <w:trHeight w:val="833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2907CE" w:rsidRDefault="00F91FC0" w:rsidP="00456DE6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2907CE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2907CE" w:rsidRDefault="00F91FC0" w:rsidP="00456DE6">
            <w:pPr>
              <w:rPr>
                <w:b/>
                <w:sz w:val="28"/>
                <w:szCs w:val="28"/>
              </w:rPr>
            </w:pPr>
            <w:r w:rsidRPr="002907CE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2907CE">
              <w:rPr>
                <w:sz w:val="28"/>
                <w:szCs w:val="28"/>
              </w:rPr>
              <w:t>результаты</w:t>
            </w:r>
            <w:proofErr w:type="gramEnd"/>
            <w:r w:rsidRPr="002907CE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F91FC0" w:rsidRPr="002907CE" w:rsidTr="002907CE">
        <w:trPr>
          <w:trHeight w:val="1379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2907CE" w:rsidRDefault="00F91FC0" w:rsidP="00456DE6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2907CE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4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2907CE" w:rsidRDefault="00F91FC0" w:rsidP="00456DE6">
            <w:pPr>
              <w:rPr>
                <w:b/>
                <w:sz w:val="28"/>
                <w:szCs w:val="28"/>
              </w:rPr>
            </w:pPr>
            <w:r w:rsidRPr="002907CE">
              <w:rPr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2907CE">
              <w:rPr>
                <w:sz w:val="28"/>
                <w:szCs w:val="28"/>
              </w:rPr>
              <w:t>Высококачественное</w:t>
            </w:r>
            <w:proofErr w:type="gramEnd"/>
            <w:r w:rsidRPr="002907CE">
              <w:rPr>
                <w:sz w:val="28"/>
                <w:szCs w:val="28"/>
              </w:rPr>
              <w:t xml:space="preserve">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91FC0" w:rsidRPr="002907CE" w:rsidTr="002907CE">
        <w:trPr>
          <w:trHeight w:val="1682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2907CE" w:rsidRDefault="00F91FC0" w:rsidP="00456DE6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2907CE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4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2907CE" w:rsidRDefault="00F91FC0" w:rsidP="00456DE6">
            <w:pPr>
              <w:rPr>
                <w:sz w:val="28"/>
                <w:szCs w:val="28"/>
              </w:rPr>
            </w:pPr>
            <w:r w:rsidRPr="002907CE">
              <w:rPr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2907CE">
              <w:rPr>
                <w:sz w:val="28"/>
                <w:szCs w:val="28"/>
              </w:rPr>
              <w:t xml:space="preserve"> (+).</w:t>
            </w:r>
            <w:proofErr w:type="gramEnd"/>
          </w:p>
          <w:p w:rsidR="00F91FC0" w:rsidRPr="002907CE" w:rsidRDefault="00F91FC0" w:rsidP="00456DE6">
            <w:pPr>
              <w:rPr>
                <w:b/>
                <w:sz w:val="28"/>
                <w:szCs w:val="28"/>
              </w:rPr>
            </w:pPr>
            <w:proofErr w:type="gramStart"/>
            <w:r w:rsidRPr="002907CE">
              <w:rPr>
                <w:sz w:val="28"/>
                <w:szCs w:val="28"/>
              </w:rPr>
              <w:t>Результаты</w:t>
            </w:r>
            <w:proofErr w:type="gramEnd"/>
            <w:r w:rsidRPr="002907CE">
              <w:rPr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F91FC0" w:rsidRPr="002907CE" w:rsidTr="002907CE">
        <w:trPr>
          <w:trHeight w:val="273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2907CE" w:rsidRDefault="00F91FC0" w:rsidP="00456DE6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2907CE">
              <w:rPr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4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2907CE" w:rsidRDefault="00F91FC0" w:rsidP="00456DE6">
            <w:pPr>
              <w:rPr>
                <w:b/>
                <w:sz w:val="28"/>
                <w:szCs w:val="28"/>
              </w:rPr>
            </w:pPr>
            <w:r w:rsidRPr="002907CE">
              <w:rPr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F91FC0" w:rsidRPr="002907CE" w:rsidTr="002907CE">
        <w:trPr>
          <w:trHeight w:val="273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2907CE" w:rsidRDefault="00F91FC0" w:rsidP="00456DE6">
            <w:pPr>
              <w:tabs>
                <w:tab w:val="left" w:pos="0"/>
                <w:tab w:val="left" w:pos="743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2907CE">
              <w:rPr>
                <w:b/>
                <w:sz w:val="28"/>
                <w:szCs w:val="28"/>
                <w:lang w:val="en-US"/>
              </w:rPr>
              <w:t>GPP</w:t>
            </w:r>
          </w:p>
        </w:tc>
        <w:tc>
          <w:tcPr>
            <w:tcW w:w="4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2907CE" w:rsidRDefault="00F91FC0" w:rsidP="00456DE6">
            <w:pPr>
              <w:rPr>
                <w:b/>
                <w:sz w:val="28"/>
                <w:szCs w:val="28"/>
              </w:rPr>
            </w:pPr>
            <w:r w:rsidRPr="002907CE">
              <w:rPr>
                <w:sz w:val="28"/>
                <w:szCs w:val="28"/>
                <w:shd w:val="clear" w:color="auto" w:fill="FFFFFF"/>
              </w:rPr>
              <w:t>Наилучшая клиническая практика.</w:t>
            </w:r>
          </w:p>
        </w:tc>
      </w:tr>
    </w:tbl>
    <w:p w:rsidR="00F91FC0" w:rsidRPr="00B267E4" w:rsidRDefault="00F91FC0" w:rsidP="00F91FC0">
      <w:pPr>
        <w:tabs>
          <w:tab w:val="left" w:pos="0"/>
        </w:tabs>
        <w:contextualSpacing/>
        <w:rPr>
          <w:sz w:val="28"/>
          <w:szCs w:val="28"/>
        </w:rPr>
      </w:pPr>
    </w:p>
    <w:p w:rsidR="00D47E2D" w:rsidRPr="002907CE" w:rsidRDefault="00D47E2D" w:rsidP="00E84695">
      <w:pPr>
        <w:numPr>
          <w:ilvl w:val="1"/>
          <w:numId w:val="2"/>
        </w:numPr>
        <w:tabs>
          <w:tab w:val="left" w:pos="0"/>
        </w:tabs>
        <w:ind w:left="0" w:firstLine="0"/>
        <w:contextualSpacing/>
        <w:rPr>
          <w:b/>
          <w:sz w:val="28"/>
          <w:szCs w:val="28"/>
        </w:rPr>
      </w:pPr>
      <w:r w:rsidRPr="002907CE">
        <w:rPr>
          <w:b/>
          <w:sz w:val="28"/>
          <w:szCs w:val="28"/>
        </w:rPr>
        <w:t xml:space="preserve">Определение </w:t>
      </w:r>
      <w:r w:rsidR="002907CE" w:rsidRPr="002907CE">
        <w:rPr>
          <w:rFonts w:eastAsia="Times-Italic"/>
          <w:b/>
          <w:iCs/>
          <w:sz w:val="28"/>
          <w:szCs w:val="28"/>
        </w:rPr>
        <w:t>[9]:</w:t>
      </w:r>
      <w:r w:rsidR="002907CE">
        <w:rPr>
          <w:b/>
          <w:sz w:val="28"/>
          <w:szCs w:val="28"/>
        </w:rPr>
        <w:t xml:space="preserve"> </w:t>
      </w:r>
      <w:r w:rsidR="00E84695" w:rsidRPr="002907CE">
        <w:rPr>
          <w:rFonts w:eastAsia="Times-Italic"/>
          <w:b/>
          <w:iCs/>
          <w:sz w:val="28"/>
          <w:szCs w:val="28"/>
        </w:rPr>
        <w:t>Шизофрения</w:t>
      </w:r>
      <w:r w:rsidR="00E84695" w:rsidRPr="002907CE">
        <w:rPr>
          <w:rFonts w:eastAsia="Times-Italic"/>
          <w:iCs/>
          <w:sz w:val="28"/>
          <w:szCs w:val="28"/>
        </w:rPr>
        <w:t xml:space="preserve"> — психическое заболевание, характеризующееся дисгармоничностью и утратой единства психических функций (мышления, эмоций, моторики)</w:t>
      </w:r>
      <w:proofErr w:type="gramStart"/>
      <w:r w:rsidR="00E84695" w:rsidRPr="002907CE">
        <w:rPr>
          <w:rFonts w:eastAsia="Times-Italic"/>
          <w:iCs/>
          <w:sz w:val="28"/>
          <w:szCs w:val="28"/>
        </w:rPr>
        <w:t>,д</w:t>
      </w:r>
      <w:proofErr w:type="gramEnd"/>
      <w:r w:rsidR="00E84695" w:rsidRPr="002907CE">
        <w:rPr>
          <w:rFonts w:eastAsia="Times-Italic"/>
          <w:iCs/>
          <w:sz w:val="28"/>
          <w:szCs w:val="28"/>
        </w:rPr>
        <w:t xml:space="preserve">лительным непрерывным или приступообразным течением и разной выраженностью продуктивных (позитивных) и негативных расстройств, приводящих </w:t>
      </w:r>
      <w:proofErr w:type="spellStart"/>
      <w:r w:rsidR="00E84695" w:rsidRPr="002907CE">
        <w:rPr>
          <w:rFonts w:eastAsia="Times-Italic"/>
          <w:iCs/>
          <w:sz w:val="28"/>
          <w:szCs w:val="28"/>
        </w:rPr>
        <w:t>кизменениям</w:t>
      </w:r>
      <w:proofErr w:type="spellEnd"/>
      <w:r w:rsidR="00E84695" w:rsidRPr="002907CE">
        <w:rPr>
          <w:rFonts w:eastAsia="Times-Italic"/>
          <w:iCs/>
          <w:sz w:val="28"/>
          <w:szCs w:val="28"/>
        </w:rPr>
        <w:t xml:space="preserve"> личности в виде аутизма, снижения энергетического </w:t>
      </w:r>
      <w:proofErr w:type="spellStart"/>
      <w:r w:rsidR="00E84695" w:rsidRPr="002907CE">
        <w:rPr>
          <w:rFonts w:eastAsia="Times-Italic"/>
          <w:iCs/>
          <w:sz w:val="28"/>
          <w:szCs w:val="28"/>
        </w:rPr>
        <w:t>потенциала,эмоционального</w:t>
      </w:r>
      <w:proofErr w:type="spellEnd"/>
      <w:r w:rsidR="00E84695" w:rsidRPr="002907CE">
        <w:rPr>
          <w:rFonts w:eastAsia="Times-Italic"/>
          <w:iCs/>
          <w:sz w:val="28"/>
          <w:szCs w:val="28"/>
        </w:rPr>
        <w:t xml:space="preserve"> обеднения и нарастающей инвертированнос</w:t>
      </w:r>
      <w:r w:rsidR="002907CE">
        <w:rPr>
          <w:rFonts w:eastAsia="Times-Italic"/>
          <w:iCs/>
          <w:sz w:val="28"/>
          <w:szCs w:val="28"/>
        </w:rPr>
        <w:t>ти.</w:t>
      </w:r>
    </w:p>
    <w:p w:rsidR="00E84695" w:rsidRPr="00B267E4" w:rsidRDefault="00E84695" w:rsidP="00E84695">
      <w:pPr>
        <w:tabs>
          <w:tab w:val="left" w:pos="0"/>
        </w:tabs>
        <w:contextualSpacing/>
        <w:rPr>
          <w:sz w:val="28"/>
          <w:szCs w:val="28"/>
        </w:rPr>
      </w:pPr>
    </w:p>
    <w:p w:rsidR="00D47E2D" w:rsidRPr="008A2029" w:rsidRDefault="00D47E2D" w:rsidP="002907CE">
      <w:pPr>
        <w:numPr>
          <w:ilvl w:val="1"/>
          <w:numId w:val="2"/>
        </w:numPr>
        <w:tabs>
          <w:tab w:val="left" w:pos="426"/>
        </w:tabs>
        <w:ind w:left="0" w:firstLine="0"/>
        <w:contextualSpacing/>
        <w:rPr>
          <w:b/>
          <w:sz w:val="28"/>
          <w:szCs w:val="28"/>
        </w:rPr>
      </w:pPr>
      <w:r w:rsidRPr="008A2029">
        <w:rPr>
          <w:b/>
          <w:sz w:val="28"/>
          <w:szCs w:val="28"/>
        </w:rPr>
        <w:t xml:space="preserve">Классификация </w:t>
      </w:r>
      <w:r w:rsidR="009D144C" w:rsidRPr="008A2029">
        <w:rPr>
          <w:rFonts w:eastAsia="TimesNewRoman"/>
          <w:b/>
          <w:sz w:val="28"/>
          <w:szCs w:val="28"/>
        </w:rPr>
        <w:t>[</w:t>
      </w:r>
      <w:r w:rsidR="009D144C" w:rsidRPr="008A2029">
        <w:rPr>
          <w:b/>
          <w:bCs/>
          <w:sz w:val="28"/>
          <w:szCs w:val="28"/>
        </w:rPr>
        <w:t>1,8-10]</w:t>
      </w:r>
      <w:r w:rsidR="002907CE">
        <w:rPr>
          <w:b/>
          <w:bCs/>
          <w:sz w:val="28"/>
          <w:szCs w:val="28"/>
        </w:rPr>
        <w:t>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2057"/>
        <w:gridCol w:w="7866"/>
      </w:tblGrid>
      <w:tr w:rsidR="009D144C" w:rsidRPr="009D144C" w:rsidTr="002907CE">
        <w:tc>
          <w:tcPr>
            <w:tcW w:w="2057" w:type="dxa"/>
            <w:vMerge w:val="restart"/>
          </w:tcPr>
          <w:p w:rsidR="009D144C" w:rsidRDefault="009D144C" w:rsidP="009D144C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rPr>
                <w:rFonts w:eastAsia="TimesNewRoman"/>
                <w:b/>
                <w:sz w:val="28"/>
                <w:szCs w:val="28"/>
              </w:rPr>
            </w:pPr>
          </w:p>
          <w:p w:rsidR="009D144C" w:rsidRDefault="009D144C" w:rsidP="009D144C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rPr>
                <w:rFonts w:eastAsia="TimesNewRoman"/>
                <w:b/>
                <w:sz w:val="28"/>
                <w:szCs w:val="28"/>
              </w:rPr>
            </w:pPr>
          </w:p>
          <w:p w:rsidR="009D144C" w:rsidRPr="009D144C" w:rsidRDefault="009D144C" w:rsidP="009D144C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rPr>
                <w:rFonts w:eastAsia="TimesNewRoman"/>
                <w:b/>
                <w:sz w:val="28"/>
                <w:szCs w:val="28"/>
              </w:rPr>
            </w:pPr>
            <w:r w:rsidRPr="009D144C">
              <w:rPr>
                <w:rFonts w:eastAsia="TimesNewRoman"/>
                <w:b/>
                <w:sz w:val="28"/>
                <w:szCs w:val="28"/>
              </w:rPr>
              <w:t>По течению</w:t>
            </w:r>
          </w:p>
        </w:tc>
        <w:tc>
          <w:tcPr>
            <w:tcW w:w="7866" w:type="dxa"/>
          </w:tcPr>
          <w:p w:rsidR="009D144C" w:rsidRPr="009D144C" w:rsidRDefault="009D144C" w:rsidP="009D144C">
            <w:pPr>
              <w:tabs>
                <w:tab w:val="left" w:pos="90"/>
                <w:tab w:val="left" w:pos="426"/>
              </w:tabs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</w:rPr>
            </w:pPr>
            <w:r w:rsidRPr="009D144C">
              <w:rPr>
                <w:rFonts w:eastAsia="TimesNewRoman"/>
                <w:sz w:val="28"/>
                <w:szCs w:val="28"/>
              </w:rPr>
              <w:t>непрерывное течение</w:t>
            </w:r>
          </w:p>
        </w:tc>
      </w:tr>
      <w:tr w:rsidR="009D144C" w:rsidRPr="009D144C" w:rsidTr="002907CE">
        <w:tc>
          <w:tcPr>
            <w:tcW w:w="2057" w:type="dxa"/>
            <w:vMerge/>
          </w:tcPr>
          <w:p w:rsidR="009D144C" w:rsidRPr="009D144C" w:rsidRDefault="009D144C" w:rsidP="009D144C">
            <w:pPr>
              <w:tabs>
                <w:tab w:val="left" w:pos="90"/>
                <w:tab w:val="left" w:pos="426"/>
              </w:tabs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</w:rPr>
            </w:pPr>
          </w:p>
        </w:tc>
        <w:tc>
          <w:tcPr>
            <w:tcW w:w="7866" w:type="dxa"/>
          </w:tcPr>
          <w:p w:rsidR="009D144C" w:rsidRPr="009D144C" w:rsidRDefault="009D144C" w:rsidP="009D144C">
            <w:pPr>
              <w:tabs>
                <w:tab w:val="left" w:pos="90"/>
                <w:tab w:val="left" w:pos="426"/>
              </w:tabs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</w:rPr>
            </w:pPr>
            <w:proofErr w:type="gramStart"/>
            <w:r w:rsidRPr="009D144C">
              <w:rPr>
                <w:rFonts w:eastAsia="TimesNewRoman"/>
                <w:sz w:val="28"/>
                <w:szCs w:val="28"/>
              </w:rPr>
              <w:t>эпизодическая</w:t>
            </w:r>
            <w:proofErr w:type="gramEnd"/>
            <w:r w:rsidRPr="009D144C">
              <w:rPr>
                <w:rFonts w:eastAsia="TimesNewRoman"/>
                <w:sz w:val="28"/>
                <w:szCs w:val="28"/>
              </w:rPr>
              <w:t xml:space="preserve"> с нарастающим дефектом</w:t>
            </w:r>
          </w:p>
        </w:tc>
      </w:tr>
      <w:tr w:rsidR="009D144C" w:rsidRPr="009D144C" w:rsidTr="002907CE">
        <w:tc>
          <w:tcPr>
            <w:tcW w:w="2057" w:type="dxa"/>
            <w:vMerge/>
          </w:tcPr>
          <w:p w:rsidR="009D144C" w:rsidRPr="009D144C" w:rsidRDefault="009D144C" w:rsidP="009D144C">
            <w:pPr>
              <w:tabs>
                <w:tab w:val="left" w:pos="90"/>
                <w:tab w:val="left" w:pos="426"/>
              </w:tabs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</w:rPr>
            </w:pPr>
          </w:p>
        </w:tc>
        <w:tc>
          <w:tcPr>
            <w:tcW w:w="7866" w:type="dxa"/>
          </w:tcPr>
          <w:p w:rsidR="009D144C" w:rsidRPr="009D144C" w:rsidRDefault="009D144C" w:rsidP="009D144C">
            <w:pPr>
              <w:tabs>
                <w:tab w:val="left" w:pos="90"/>
                <w:tab w:val="left" w:pos="426"/>
              </w:tabs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</w:rPr>
            </w:pPr>
            <w:proofErr w:type="gramStart"/>
            <w:r w:rsidRPr="009D144C">
              <w:rPr>
                <w:rFonts w:eastAsia="TimesNewRoman"/>
                <w:sz w:val="28"/>
                <w:szCs w:val="28"/>
              </w:rPr>
              <w:t>эпизодическая</w:t>
            </w:r>
            <w:proofErr w:type="gramEnd"/>
            <w:r w:rsidRPr="009D144C">
              <w:rPr>
                <w:rFonts w:eastAsia="TimesNewRoman"/>
                <w:sz w:val="28"/>
                <w:szCs w:val="28"/>
              </w:rPr>
              <w:t xml:space="preserve"> со стабильным эффектом</w:t>
            </w:r>
          </w:p>
        </w:tc>
      </w:tr>
      <w:tr w:rsidR="009D144C" w:rsidRPr="009D144C" w:rsidTr="002907CE">
        <w:tc>
          <w:tcPr>
            <w:tcW w:w="2057" w:type="dxa"/>
            <w:vMerge/>
          </w:tcPr>
          <w:p w:rsidR="009D144C" w:rsidRPr="009D144C" w:rsidRDefault="009D144C" w:rsidP="009D144C">
            <w:pPr>
              <w:tabs>
                <w:tab w:val="left" w:pos="90"/>
                <w:tab w:val="left" w:pos="426"/>
              </w:tabs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</w:rPr>
            </w:pPr>
          </w:p>
        </w:tc>
        <w:tc>
          <w:tcPr>
            <w:tcW w:w="7866" w:type="dxa"/>
          </w:tcPr>
          <w:p w:rsidR="009D144C" w:rsidRPr="009D144C" w:rsidRDefault="009D144C" w:rsidP="009D144C">
            <w:pPr>
              <w:tabs>
                <w:tab w:val="left" w:pos="90"/>
                <w:tab w:val="left" w:pos="426"/>
              </w:tabs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</w:rPr>
            </w:pPr>
            <w:r w:rsidRPr="009D144C">
              <w:rPr>
                <w:sz w:val="28"/>
                <w:szCs w:val="28"/>
              </w:rPr>
              <w:t>другой тип течения</w:t>
            </w:r>
          </w:p>
        </w:tc>
      </w:tr>
      <w:tr w:rsidR="009D144C" w:rsidRPr="009D144C" w:rsidTr="002907CE">
        <w:tc>
          <w:tcPr>
            <w:tcW w:w="2057" w:type="dxa"/>
            <w:vMerge/>
          </w:tcPr>
          <w:p w:rsidR="009D144C" w:rsidRPr="009D144C" w:rsidRDefault="009D144C" w:rsidP="009D144C">
            <w:pPr>
              <w:tabs>
                <w:tab w:val="left" w:pos="90"/>
                <w:tab w:val="left" w:pos="42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866" w:type="dxa"/>
          </w:tcPr>
          <w:p w:rsidR="009D144C" w:rsidRPr="0073469B" w:rsidRDefault="009D144C" w:rsidP="009D144C">
            <w:pPr>
              <w:tabs>
                <w:tab w:val="left" w:pos="90"/>
                <w:tab w:val="left" w:pos="426"/>
              </w:tabs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</w:rPr>
            </w:pPr>
            <w:r w:rsidRPr="009D144C">
              <w:rPr>
                <w:sz w:val="28"/>
                <w:szCs w:val="28"/>
              </w:rPr>
              <w:t xml:space="preserve">течение не определено, период </w:t>
            </w:r>
            <w:r w:rsidRPr="0073469B">
              <w:rPr>
                <w:sz w:val="28"/>
                <w:szCs w:val="28"/>
              </w:rPr>
              <w:t>наблюдения слишком короток</w:t>
            </w:r>
          </w:p>
        </w:tc>
      </w:tr>
      <w:tr w:rsidR="009D144C" w:rsidRPr="0073469B" w:rsidTr="002907CE">
        <w:tc>
          <w:tcPr>
            <w:tcW w:w="2057" w:type="dxa"/>
            <w:vMerge w:val="restart"/>
          </w:tcPr>
          <w:p w:rsidR="009D144C" w:rsidRPr="00E263AC" w:rsidRDefault="009D144C" w:rsidP="009D144C">
            <w:pPr>
              <w:widowControl w:val="0"/>
              <w:tabs>
                <w:tab w:val="left" w:pos="90"/>
                <w:tab w:val="left" w:pos="1536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E263AC">
              <w:rPr>
                <w:b/>
                <w:bCs/>
                <w:sz w:val="28"/>
                <w:szCs w:val="28"/>
              </w:rPr>
              <w:t>По клиническому типу</w:t>
            </w:r>
          </w:p>
          <w:p w:rsidR="009D144C" w:rsidRPr="009D144C" w:rsidRDefault="009D144C" w:rsidP="009D144C">
            <w:pPr>
              <w:tabs>
                <w:tab w:val="left" w:pos="90"/>
                <w:tab w:val="left" w:pos="42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866" w:type="dxa"/>
          </w:tcPr>
          <w:p w:rsidR="009D144C" w:rsidRPr="00991EF7" w:rsidRDefault="009D144C" w:rsidP="009D144C">
            <w:pPr>
              <w:widowControl w:val="0"/>
              <w:tabs>
                <w:tab w:val="left" w:pos="90"/>
                <w:tab w:val="left" w:pos="426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91EF7">
              <w:rPr>
                <w:bCs/>
                <w:sz w:val="28"/>
                <w:szCs w:val="28"/>
              </w:rPr>
              <w:t>параноидная</w:t>
            </w:r>
          </w:p>
        </w:tc>
      </w:tr>
      <w:tr w:rsidR="009D144C" w:rsidRPr="0073469B" w:rsidTr="002907CE">
        <w:tc>
          <w:tcPr>
            <w:tcW w:w="2057" w:type="dxa"/>
            <w:vMerge/>
          </w:tcPr>
          <w:p w:rsidR="009D144C" w:rsidRPr="00E263AC" w:rsidRDefault="009D144C" w:rsidP="009D144C">
            <w:pPr>
              <w:widowControl w:val="0"/>
              <w:tabs>
                <w:tab w:val="left" w:pos="90"/>
                <w:tab w:val="left" w:pos="1536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66" w:type="dxa"/>
          </w:tcPr>
          <w:p w:rsidR="009D144C" w:rsidRPr="00991EF7" w:rsidRDefault="009D144C" w:rsidP="009D144C">
            <w:pPr>
              <w:widowControl w:val="0"/>
              <w:tabs>
                <w:tab w:val="left" w:pos="90"/>
                <w:tab w:val="left" w:pos="426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91EF7">
              <w:rPr>
                <w:bCs/>
                <w:sz w:val="28"/>
                <w:szCs w:val="28"/>
              </w:rPr>
              <w:t>гебефреническая</w:t>
            </w:r>
          </w:p>
        </w:tc>
      </w:tr>
      <w:tr w:rsidR="009D144C" w:rsidRPr="0073469B" w:rsidTr="002907CE">
        <w:tc>
          <w:tcPr>
            <w:tcW w:w="2057" w:type="dxa"/>
            <w:vMerge/>
          </w:tcPr>
          <w:p w:rsidR="009D144C" w:rsidRPr="00E263AC" w:rsidRDefault="009D144C" w:rsidP="009D144C">
            <w:pPr>
              <w:widowControl w:val="0"/>
              <w:tabs>
                <w:tab w:val="left" w:pos="90"/>
                <w:tab w:val="left" w:pos="1536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66" w:type="dxa"/>
          </w:tcPr>
          <w:p w:rsidR="009D144C" w:rsidRPr="00991EF7" w:rsidRDefault="009D144C" w:rsidP="009D144C">
            <w:pPr>
              <w:widowControl w:val="0"/>
              <w:tabs>
                <w:tab w:val="left" w:pos="90"/>
                <w:tab w:val="left" w:pos="426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91EF7">
              <w:rPr>
                <w:bCs/>
                <w:sz w:val="28"/>
                <w:szCs w:val="28"/>
              </w:rPr>
              <w:t>кататоническая</w:t>
            </w:r>
            <w:proofErr w:type="spellEnd"/>
          </w:p>
        </w:tc>
      </w:tr>
      <w:tr w:rsidR="009D144C" w:rsidRPr="0073469B" w:rsidTr="002907CE">
        <w:tc>
          <w:tcPr>
            <w:tcW w:w="2057" w:type="dxa"/>
            <w:vMerge/>
          </w:tcPr>
          <w:p w:rsidR="009D144C" w:rsidRPr="00E263AC" w:rsidRDefault="009D144C" w:rsidP="009D144C">
            <w:pPr>
              <w:widowControl w:val="0"/>
              <w:tabs>
                <w:tab w:val="left" w:pos="90"/>
                <w:tab w:val="left" w:pos="1536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66" w:type="dxa"/>
          </w:tcPr>
          <w:p w:rsidR="009D144C" w:rsidRPr="00991EF7" w:rsidRDefault="009D144C" w:rsidP="009D144C">
            <w:pPr>
              <w:widowControl w:val="0"/>
              <w:tabs>
                <w:tab w:val="left" w:pos="90"/>
                <w:tab w:val="left" w:pos="426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91EF7">
              <w:rPr>
                <w:bCs/>
                <w:sz w:val="28"/>
                <w:szCs w:val="28"/>
              </w:rPr>
              <w:t>простая</w:t>
            </w:r>
          </w:p>
        </w:tc>
      </w:tr>
    </w:tbl>
    <w:p w:rsidR="00D47E2D" w:rsidRPr="00B267E4" w:rsidRDefault="00D47E2D" w:rsidP="00D47E2D">
      <w:pPr>
        <w:rPr>
          <w:sz w:val="28"/>
          <w:szCs w:val="28"/>
        </w:rPr>
      </w:pPr>
    </w:p>
    <w:p w:rsidR="00D47E2D" w:rsidRPr="00B267E4" w:rsidRDefault="00D47E2D" w:rsidP="002907CE">
      <w:pPr>
        <w:numPr>
          <w:ilvl w:val="0"/>
          <w:numId w:val="1"/>
        </w:numPr>
        <w:tabs>
          <w:tab w:val="left" w:pos="426"/>
        </w:tabs>
        <w:ind w:left="0" w:firstLine="0"/>
        <w:contextualSpacing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 xml:space="preserve">МЕТОДЫ, </w:t>
      </w:r>
      <w:r>
        <w:rPr>
          <w:b/>
          <w:sz w:val="28"/>
          <w:szCs w:val="28"/>
        </w:rPr>
        <w:t>ПОДХОДЫ И ПРОЦЕДУРЫ ДИАГНОСТИКИ</w:t>
      </w:r>
      <w:r w:rsidR="002907CE">
        <w:rPr>
          <w:b/>
          <w:sz w:val="28"/>
          <w:szCs w:val="28"/>
        </w:rPr>
        <w:t xml:space="preserve"> </w:t>
      </w:r>
      <w:r w:rsidR="002907CE" w:rsidRPr="002907CE">
        <w:rPr>
          <w:b/>
          <w:bCs/>
          <w:sz w:val="28"/>
          <w:szCs w:val="28"/>
        </w:rPr>
        <w:t>[1,</w:t>
      </w:r>
      <w:r w:rsidR="002907CE">
        <w:rPr>
          <w:b/>
          <w:bCs/>
          <w:sz w:val="28"/>
          <w:szCs w:val="28"/>
        </w:rPr>
        <w:t>2,</w:t>
      </w:r>
      <w:r w:rsidR="002907CE" w:rsidRPr="002907CE">
        <w:rPr>
          <w:b/>
          <w:bCs/>
          <w:sz w:val="28"/>
          <w:szCs w:val="28"/>
        </w:rPr>
        <w:t>8-10]</w:t>
      </w:r>
      <w:r w:rsidR="002907CE" w:rsidRPr="002907CE">
        <w:rPr>
          <w:b/>
          <w:sz w:val="28"/>
          <w:szCs w:val="28"/>
        </w:rPr>
        <w:t>:</w:t>
      </w:r>
    </w:p>
    <w:p w:rsidR="00D47E2D" w:rsidRPr="00B267E4" w:rsidRDefault="009E6D7F" w:rsidP="00D47E2D">
      <w:pPr>
        <w:tabs>
          <w:tab w:val="left" w:pos="0"/>
          <w:tab w:val="left" w:pos="567"/>
        </w:tabs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="00D47E2D" w:rsidRPr="00B267E4">
        <w:rPr>
          <w:b/>
          <w:sz w:val="28"/>
          <w:szCs w:val="28"/>
        </w:rPr>
        <w:t>Диагностические критерии</w:t>
      </w:r>
      <w:r w:rsidR="009D144C" w:rsidRPr="002907CE">
        <w:rPr>
          <w:b/>
          <w:bCs/>
          <w:sz w:val="28"/>
          <w:szCs w:val="28"/>
        </w:rPr>
        <w:t>[1,8-10]</w:t>
      </w:r>
      <w:r w:rsidR="00D47E2D" w:rsidRPr="002907CE">
        <w:rPr>
          <w:b/>
          <w:sz w:val="28"/>
          <w:szCs w:val="28"/>
        </w:rPr>
        <w:t>:</w:t>
      </w:r>
    </w:p>
    <w:p w:rsidR="00CC778F" w:rsidRDefault="00CC778F" w:rsidP="002907CE">
      <w:pPr>
        <w:tabs>
          <w:tab w:val="left" w:pos="567"/>
        </w:tabs>
        <w:contextualSpacing/>
        <w:rPr>
          <w:sz w:val="28"/>
          <w:szCs w:val="28"/>
        </w:rPr>
      </w:pPr>
      <w:r w:rsidRPr="002907CE">
        <w:rPr>
          <w:b/>
          <w:sz w:val="28"/>
          <w:szCs w:val="28"/>
        </w:rPr>
        <w:t>Ж</w:t>
      </w:r>
      <w:r w:rsidR="00D47E2D" w:rsidRPr="002907CE">
        <w:rPr>
          <w:b/>
          <w:sz w:val="28"/>
          <w:szCs w:val="28"/>
        </w:rPr>
        <w:t>алобы</w:t>
      </w:r>
      <w:r w:rsidR="00D47E2D" w:rsidRPr="00B267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>ощущение преследование, нарушение восприятия</w:t>
      </w:r>
      <w:r w:rsidR="002907CE">
        <w:rPr>
          <w:bCs/>
          <w:sz w:val="28"/>
          <w:szCs w:val="28"/>
        </w:rPr>
        <w:t>.</w:t>
      </w:r>
    </w:p>
    <w:p w:rsidR="00D47E2D" w:rsidRPr="002907CE" w:rsidRDefault="00CC778F" w:rsidP="002907CE">
      <w:pPr>
        <w:tabs>
          <w:tab w:val="left" w:pos="567"/>
        </w:tabs>
        <w:contextualSpacing/>
        <w:rPr>
          <w:b/>
          <w:sz w:val="28"/>
          <w:szCs w:val="28"/>
        </w:rPr>
      </w:pPr>
      <w:r w:rsidRPr="002907CE">
        <w:rPr>
          <w:b/>
          <w:sz w:val="28"/>
          <w:szCs w:val="28"/>
        </w:rPr>
        <w:t>А</w:t>
      </w:r>
      <w:r w:rsidR="00D47E2D" w:rsidRPr="002907CE">
        <w:rPr>
          <w:b/>
          <w:sz w:val="28"/>
          <w:szCs w:val="28"/>
        </w:rPr>
        <w:t>намнез</w:t>
      </w:r>
      <w:r w:rsidR="002907CE">
        <w:rPr>
          <w:b/>
          <w:sz w:val="28"/>
          <w:szCs w:val="28"/>
        </w:rPr>
        <w:t>:</w:t>
      </w:r>
      <w:r w:rsidR="00D47E2D" w:rsidRPr="002907CE">
        <w:rPr>
          <w:b/>
          <w:sz w:val="28"/>
          <w:szCs w:val="28"/>
        </w:rPr>
        <w:t xml:space="preserve"> </w:t>
      </w:r>
    </w:p>
    <w:p w:rsidR="00A94848" w:rsidRPr="00A94848" w:rsidRDefault="00A94848" w:rsidP="002907CE">
      <w:pPr>
        <w:rPr>
          <w:sz w:val="28"/>
          <w:szCs w:val="28"/>
        </w:rPr>
      </w:pPr>
      <w:r w:rsidRPr="00A94848">
        <w:rPr>
          <w:sz w:val="28"/>
          <w:szCs w:val="28"/>
        </w:rPr>
        <w:t>Общие критерии параноидной, гебефренической, кататонической и недифференцированной шизофрении:</w:t>
      </w:r>
    </w:p>
    <w:p w:rsidR="00A94848" w:rsidRPr="00A94848" w:rsidRDefault="00A94848" w:rsidP="002907CE">
      <w:pPr>
        <w:rPr>
          <w:sz w:val="28"/>
          <w:szCs w:val="28"/>
        </w:rPr>
      </w:pPr>
      <w:proofErr w:type="gramStart"/>
      <w:r w:rsidRPr="002907CE">
        <w:rPr>
          <w:i/>
          <w:sz w:val="28"/>
          <w:szCs w:val="28"/>
          <w:lang w:val="en-US"/>
        </w:rPr>
        <w:t>I</w:t>
      </w:r>
      <w:r w:rsidRPr="002907CE">
        <w:rPr>
          <w:i/>
          <w:sz w:val="28"/>
          <w:szCs w:val="28"/>
        </w:rPr>
        <w:t>. На протяжении большей части психотического эпизода длительностью не менее одного месяца</w:t>
      </w:r>
      <w:r w:rsidRPr="00A94848">
        <w:rPr>
          <w:sz w:val="28"/>
          <w:szCs w:val="28"/>
        </w:rPr>
        <w:t xml:space="preserve"> (или в течение какого-либо времени в большинстве дней) должны отмечаться минимум один из призна</w:t>
      </w:r>
      <w:r w:rsidR="002907CE">
        <w:rPr>
          <w:sz w:val="28"/>
          <w:szCs w:val="28"/>
        </w:rPr>
        <w:t>ков, перечисленных в перечне</w:t>
      </w:r>
      <w:r w:rsidRPr="00A94848">
        <w:rPr>
          <w:sz w:val="28"/>
          <w:szCs w:val="28"/>
        </w:rPr>
        <w:t xml:space="preserve">, или </w:t>
      </w:r>
      <w:r w:rsidR="002907CE">
        <w:rPr>
          <w:sz w:val="28"/>
          <w:szCs w:val="28"/>
        </w:rPr>
        <w:t>минимум два признака из перечня.</w:t>
      </w:r>
      <w:proofErr w:type="gramEnd"/>
    </w:p>
    <w:p w:rsidR="00A94848" w:rsidRPr="002907CE" w:rsidRDefault="00A94848" w:rsidP="002907CE">
      <w:pPr>
        <w:rPr>
          <w:b/>
          <w:i/>
          <w:sz w:val="28"/>
          <w:szCs w:val="28"/>
        </w:rPr>
      </w:pPr>
      <w:r w:rsidRPr="002907CE">
        <w:rPr>
          <w:b/>
          <w:i/>
          <w:sz w:val="28"/>
          <w:szCs w:val="28"/>
        </w:rPr>
        <w:t>Минимум один из следующих признаков:</w:t>
      </w:r>
    </w:p>
    <w:p w:rsidR="00A94848" w:rsidRDefault="00A94848" w:rsidP="002907CE">
      <w:pPr>
        <w:pStyle w:val="a5"/>
        <w:numPr>
          <w:ilvl w:val="0"/>
          <w:numId w:val="26"/>
        </w:numPr>
        <w:tabs>
          <w:tab w:val="left" w:pos="426"/>
        </w:tabs>
        <w:ind w:left="0" w:firstLine="0"/>
        <w:rPr>
          <w:sz w:val="28"/>
          <w:szCs w:val="28"/>
        </w:rPr>
      </w:pPr>
      <w:r w:rsidRPr="002907CE">
        <w:rPr>
          <w:sz w:val="28"/>
          <w:szCs w:val="28"/>
        </w:rPr>
        <w:t>"эхо" мысли, вкладывание или отнятие мыслей, или открытость мыслей;</w:t>
      </w:r>
    </w:p>
    <w:p w:rsidR="00A94848" w:rsidRDefault="00A94848" w:rsidP="002907CE">
      <w:pPr>
        <w:pStyle w:val="a5"/>
        <w:numPr>
          <w:ilvl w:val="0"/>
          <w:numId w:val="26"/>
        </w:numPr>
        <w:tabs>
          <w:tab w:val="left" w:pos="426"/>
        </w:tabs>
        <w:ind w:left="0" w:firstLine="0"/>
        <w:rPr>
          <w:sz w:val="28"/>
          <w:szCs w:val="28"/>
        </w:rPr>
      </w:pPr>
      <w:r w:rsidRPr="002907CE">
        <w:rPr>
          <w:sz w:val="28"/>
          <w:szCs w:val="28"/>
        </w:rPr>
        <w:t>бред воздействия или влияния, отчетливо относящийся к движению тела или конечностей или к мыслям, действиям или ощущениям; бредовое восприятие;</w:t>
      </w:r>
    </w:p>
    <w:p w:rsidR="00A94848" w:rsidRDefault="00A94848" w:rsidP="002907CE">
      <w:pPr>
        <w:pStyle w:val="a5"/>
        <w:numPr>
          <w:ilvl w:val="0"/>
          <w:numId w:val="26"/>
        </w:numPr>
        <w:tabs>
          <w:tab w:val="left" w:pos="426"/>
        </w:tabs>
        <w:ind w:left="0" w:firstLine="0"/>
        <w:rPr>
          <w:sz w:val="28"/>
          <w:szCs w:val="28"/>
        </w:rPr>
      </w:pPr>
      <w:r w:rsidRPr="002907CE">
        <w:rPr>
          <w:sz w:val="28"/>
          <w:szCs w:val="28"/>
        </w:rPr>
        <w:t xml:space="preserve">галлюцинаторные "голоса", представляющие собой текущий </w:t>
      </w:r>
      <w:proofErr w:type="gramStart"/>
      <w:r w:rsidRPr="002907CE">
        <w:rPr>
          <w:sz w:val="28"/>
          <w:szCs w:val="28"/>
        </w:rPr>
        <w:t>комментарий поведения</w:t>
      </w:r>
      <w:proofErr w:type="gramEnd"/>
      <w:r w:rsidRPr="002907CE">
        <w:rPr>
          <w:sz w:val="28"/>
          <w:szCs w:val="28"/>
        </w:rPr>
        <w:t xml:space="preserve"> больного или обсуждение его между собой, или другие типы галлюцинаторных "голосов", исходящих из какой-либо части тела;</w:t>
      </w:r>
    </w:p>
    <w:p w:rsidR="00A94848" w:rsidRPr="002907CE" w:rsidRDefault="00A94848" w:rsidP="002907CE">
      <w:pPr>
        <w:pStyle w:val="a5"/>
        <w:numPr>
          <w:ilvl w:val="0"/>
          <w:numId w:val="26"/>
        </w:numPr>
        <w:tabs>
          <w:tab w:val="left" w:pos="426"/>
        </w:tabs>
        <w:ind w:left="0" w:firstLine="0"/>
        <w:rPr>
          <w:sz w:val="28"/>
          <w:szCs w:val="28"/>
        </w:rPr>
      </w:pPr>
      <w:r w:rsidRPr="002907CE">
        <w:rPr>
          <w:sz w:val="28"/>
          <w:szCs w:val="28"/>
        </w:rPr>
        <w:t xml:space="preserve">стойкие бредовые идеи другого рода, которые культурально неадекватны и совершенно невозможны по содержанию, такие как идентификация </w:t>
      </w:r>
      <w:proofErr w:type="gramStart"/>
      <w:r w:rsidRPr="002907CE">
        <w:rPr>
          <w:sz w:val="28"/>
          <w:szCs w:val="28"/>
        </w:rPr>
        <w:t>себя</w:t>
      </w:r>
      <w:proofErr w:type="gramEnd"/>
      <w:r w:rsidRPr="002907CE">
        <w:rPr>
          <w:sz w:val="28"/>
          <w:szCs w:val="28"/>
        </w:rPr>
        <w:t xml:space="preserve"> с религиозными или политическими фигурами, заявления о </w:t>
      </w:r>
      <w:proofErr w:type="spellStart"/>
      <w:r w:rsidRPr="002907CE">
        <w:rPr>
          <w:sz w:val="28"/>
          <w:szCs w:val="28"/>
        </w:rPr>
        <w:t>сверх-человеческих</w:t>
      </w:r>
      <w:proofErr w:type="spellEnd"/>
      <w:r w:rsidRPr="002907CE">
        <w:rPr>
          <w:sz w:val="28"/>
          <w:szCs w:val="28"/>
        </w:rPr>
        <w:t xml:space="preserve"> способностях (например, о возможности управлять погодой или об общении с инопланетянами).</w:t>
      </w:r>
    </w:p>
    <w:p w:rsidR="00A94848" w:rsidRPr="002907CE" w:rsidRDefault="00A94848" w:rsidP="002907CE">
      <w:pPr>
        <w:rPr>
          <w:b/>
          <w:i/>
          <w:sz w:val="28"/>
          <w:szCs w:val="28"/>
        </w:rPr>
      </w:pPr>
      <w:r w:rsidRPr="002907CE">
        <w:rPr>
          <w:b/>
          <w:i/>
          <w:sz w:val="28"/>
          <w:szCs w:val="28"/>
        </w:rPr>
        <w:t>или минимум два признака из числа следующих:</w:t>
      </w:r>
    </w:p>
    <w:p w:rsidR="00A94848" w:rsidRDefault="00A94848" w:rsidP="002907CE">
      <w:pPr>
        <w:pStyle w:val="a5"/>
        <w:numPr>
          <w:ilvl w:val="0"/>
          <w:numId w:val="26"/>
        </w:numPr>
        <w:tabs>
          <w:tab w:val="left" w:pos="426"/>
        </w:tabs>
        <w:ind w:left="0" w:firstLine="0"/>
        <w:rPr>
          <w:sz w:val="28"/>
          <w:szCs w:val="28"/>
        </w:rPr>
      </w:pPr>
      <w:r w:rsidRPr="002907CE">
        <w:rPr>
          <w:sz w:val="28"/>
          <w:szCs w:val="28"/>
        </w:rPr>
        <w:t>хронические галлюцинации любого вида, если они имеют место ежедневно на протяжении минимум одного месяца и сопровождаются бредом (который может быть нестойким и полуоформленным) без отчетливого аффективного содержания;</w:t>
      </w:r>
    </w:p>
    <w:p w:rsidR="00A94848" w:rsidRDefault="00A94848" w:rsidP="002907CE">
      <w:pPr>
        <w:pStyle w:val="a5"/>
        <w:numPr>
          <w:ilvl w:val="0"/>
          <w:numId w:val="26"/>
        </w:numPr>
        <w:tabs>
          <w:tab w:val="left" w:pos="426"/>
        </w:tabs>
        <w:ind w:left="0" w:firstLine="0"/>
        <w:rPr>
          <w:sz w:val="28"/>
          <w:szCs w:val="28"/>
        </w:rPr>
      </w:pPr>
      <w:r w:rsidRPr="002907CE">
        <w:rPr>
          <w:sz w:val="28"/>
          <w:szCs w:val="28"/>
        </w:rPr>
        <w:t>неологизмы, перерывы в мышлении, приводящие к разорванности или несообразности в речи;</w:t>
      </w:r>
    </w:p>
    <w:p w:rsidR="00A94848" w:rsidRDefault="00A94848" w:rsidP="002907CE">
      <w:pPr>
        <w:pStyle w:val="a5"/>
        <w:numPr>
          <w:ilvl w:val="0"/>
          <w:numId w:val="26"/>
        </w:numPr>
        <w:tabs>
          <w:tab w:val="left" w:pos="426"/>
        </w:tabs>
        <w:ind w:left="0" w:firstLine="0"/>
        <w:rPr>
          <w:sz w:val="28"/>
          <w:szCs w:val="28"/>
        </w:rPr>
      </w:pPr>
      <w:r w:rsidRPr="002907CE">
        <w:rPr>
          <w:sz w:val="28"/>
          <w:szCs w:val="28"/>
        </w:rPr>
        <w:t>кататоническое поведение, такое как возбуждение, застывания или восковая гибкость, негативизм, мутизм и ступор;</w:t>
      </w:r>
    </w:p>
    <w:p w:rsidR="00A94848" w:rsidRPr="002907CE" w:rsidRDefault="00A94848" w:rsidP="002907CE">
      <w:pPr>
        <w:pStyle w:val="a5"/>
        <w:numPr>
          <w:ilvl w:val="0"/>
          <w:numId w:val="26"/>
        </w:numPr>
        <w:tabs>
          <w:tab w:val="left" w:pos="426"/>
        </w:tabs>
        <w:ind w:left="0" w:firstLine="0"/>
        <w:rPr>
          <w:sz w:val="28"/>
          <w:szCs w:val="28"/>
        </w:rPr>
      </w:pPr>
      <w:proofErr w:type="gramStart"/>
      <w:r w:rsidRPr="002907CE">
        <w:rPr>
          <w:sz w:val="28"/>
          <w:szCs w:val="28"/>
        </w:rPr>
        <w:lastRenderedPageBreak/>
        <w:t>"негативные" симптомы, такие как выраженная апатия, речевое обеднение и сглаженность или неадекватность эмоциональных реакций (должно быть очевидным, что они не обусловлены депрессией или нейролептической терапией.</w:t>
      </w:r>
      <w:proofErr w:type="gramEnd"/>
    </w:p>
    <w:p w:rsidR="00A94848" w:rsidRPr="002907CE" w:rsidRDefault="00A94848" w:rsidP="002907CE">
      <w:pPr>
        <w:rPr>
          <w:i/>
          <w:sz w:val="28"/>
          <w:szCs w:val="28"/>
        </w:rPr>
      </w:pPr>
      <w:r w:rsidRPr="002907CE">
        <w:rPr>
          <w:i/>
          <w:sz w:val="28"/>
          <w:szCs w:val="28"/>
          <w:lang w:val="en-US"/>
        </w:rPr>
        <w:t>II</w:t>
      </w:r>
      <w:r w:rsidRPr="002907CE">
        <w:rPr>
          <w:i/>
          <w:sz w:val="28"/>
          <w:szCs w:val="28"/>
        </w:rPr>
        <w:t>. Наиболее часто используемые критерии исключения:</w:t>
      </w:r>
    </w:p>
    <w:p w:rsidR="00A94848" w:rsidRDefault="00A94848" w:rsidP="002907CE">
      <w:pPr>
        <w:pStyle w:val="a5"/>
        <w:numPr>
          <w:ilvl w:val="0"/>
          <w:numId w:val="26"/>
        </w:numPr>
        <w:tabs>
          <w:tab w:val="left" w:pos="426"/>
        </w:tabs>
        <w:ind w:left="0" w:firstLine="0"/>
        <w:rPr>
          <w:sz w:val="28"/>
          <w:szCs w:val="28"/>
        </w:rPr>
      </w:pPr>
      <w:r w:rsidRPr="002907CE">
        <w:rPr>
          <w:sz w:val="28"/>
          <w:szCs w:val="28"/>
        </w:rPr>
        <w:t>Если случай отвечает также критериям маниакального эпизода (F30-</w:t>
      </w:r>
      <w:proofErr w:type="gramStart"/>
      <w:r w:rsidRPr="002907CE">
        <w:rPr>
          <w:sz w:val="28"/>
          <w:szCs w:val="28"/>
        </w:rPr>
        <w:t xml:space="preserve"> )</w:t>
      </w:r>
      <w:proofErr w:type="gramEnd"/>
      <w:r w:rsidRPr="002907CE">
        <w:rPr>
          <w:sz w:val="28"/>
          <w:szCs w:val="28"/>
        </w:rPr>
        <w:t xml:space="preserve"> или депрессивного эпизода (F32- ), вышеперечисленные критерии G1.1 и G1.2 должны выявляться ДО развития расстройства настроения.</w:t>
      </w:r>
    </w:p>
    <w:p w:rsidR="00A94848" w:rsidRPr="002907CE" w:rsidRDefault="00A94848" w:rsidP="002907CE">
      <w:pPr>
        <w:pStyle w:val="a5"/>
        <w:numPr>
          <w:ilvl w:val="0"/>
          <w:numId w:val="26"/>
        </w:numPr>
        <w:tabs>
          <w:tab w:val="left" w:pos="426"/>
        </w:tabs>
        <w:ind w:left="0" w:firstLine="0"/>
        <w:rPr>
          <w:sz w:val="28"/>
          <w:szCs w:val="28"/>
        </w:rPr>
      </w:pPr>
      <w:r w:rsidRPr="002907CE">
        <w:rPr>
          <w:sz w:val="28"/>
          <w:szCs w:val="28"/>
        </w:rPr>
        <w:t>Расстройство не может быть приписано органическому заболеванию мозга (как оно изложено в F00-F09) или алкогольной или наркотической интоксикации (F1х.0), зависимости (F1х.2) или состоянию отмены (F1x.3 и F1x.4).</w:t>
      </w:r>
    </w:p>
    <w:p w:rsidR="00A94848" w:rsidRPr="00A94848" w:rsidRDefault="00A94848" w:rsidP="002907CE">
      <w:pPr>
        <w:rPr>
          <w:b/>
          <w:sz w:val="28"/>
          <w:szCs w:val="28"/>
        </w:rPr>
      </w:pPr>
      <w:bookmarkStart w:id="5" w:name="_Toc510683160"/>
      <w:r w:rsidRPr="00A94848">
        <w:rPr>
          <w:b/>
          <w:sz w:val="28"/>
          <w:szCs w:val="28"/>
        </w:rPr>
        <w:t>Параноидная шизофрени</w:t>
      </w:r>
      <w:bookmarkEnd w:id="5"/>
      <w:r w:rsidRPr="00A94848">
        <w:rPr>
          <w:b/>
          <w:sz w:val="28"/>
          <w:szCs w:val="28"/>
        </w:rPr>
        <w:t>я</w:t>
      </w:r>
      <w:r w:rsidR="002907CE">
        <w:rPr>
          <w:b/>
          <w:sz w:val="28"/>
          <w:szCs w:val="28"/>
        </w:rPr>
        <w:t>:</w:t>
      </w:r>
    </w:p>
    <w:p w:rsidR="00A94848" w:rsidRDefault="00A94848" w:rsidP="002907CE">
      <w:pPr>
        <w:pStyle w:val="a5"/>
        <w:numPr>
          <w:ilvl w:val="0"/>
          <w:numId w:val="26"/>
        </w:numPr>
        <w:tabs>
          <w:tab w:val="left" w:pos="426"/>
        </w:tabs>
        <w:ind w:left="0" w:firstLine="0"/>
        <w:rPr>
          <w:sz w:val="28"/>
          <w:szCs w:val="28"/>
        </w:rPr>
      </w:pPr>
      <w:r w:rsidRPr="002907CE">
        <w:rPr>
          <w:sz w:val="28"/>
          <w:szCs w:val="28"/>
        </w:rPr>
        <w:t>Должны выявляться (F20.0-F20.3) общие критерии шизофрении</w:t>
      </w:r>
      <w:r w:rsidR="002907CE">
        <w:rPr>
          <w:sz w:val="28"/>
          <w:szCs w:val="28"/>
        </w:rPr>
        <w:t>;</w:t>
      </w:r>
    </w:p>
    <w:p w:rsidR="00A94848" w:rsidRDefault="00A94848" w:rsidP="002907CE">
      <w:pPr>
        <w:pStyle w:val="a5"/>
        <w:numPr>
          <w:ilvl w:val="0"/>
          <w:numId w:val="26"/>
        </w:numPr>
        <w:tabs>
          <w:tab w:val="left" w:pos="426"/>
        </w:tabs>
        <w:ind w:left="0" w:firstLine="0"/>
        <w:rPr>
          <w:sz w:val="28"/>
          <w:szCs w:val="28"/>
        </w:rPr>
      </w:pPr>
      <w:r w:rsidRPr="002907CE">
        <w:rPr>
          <w:sz w:val="28"/>
          <w:szCs w:val="28"/>
        </w:rPr>
        <w:t>Должны быть выраженными бред и галлюцинации (такие как бред преследования, значения и отношения, высокого родства, особой миссии, телесного изменения или ревности; "голоса" угрожающего или императивного характера, обонятельные или вкусовые галлюцинации, сексуальны</w:t>
      </w:r>
      <w:r w:rsidR="002907CE">
        <w:rPr>
          <w:sz w:val="28"/>
          <w:szCs w:val="28"/>
        </w:rPr>
        <w:t>е или другие телесные сенсации);</w:t>
      </w:r>
    </w:p>
    <w:p w:rsidR="00A94848" w:rsidRPr="002907CE" w:rsidRDefault="00A94848" w:rsidP="002907CE">
      <w:pPr>
        <w:pStyle w:val="a5"/>
        <w:numPr>
          <w:ilvl w:val="0"/>
          <w:numId w:val="26"/>
        </w:numPr>
        <w:tabs>
          <w:tab w:val="left" w:pos="426"/>
        </w:tabs>
        <w:ind w:left="0" w:firstLine="0"/>
        <w:rPr>
          <w:sz w:val="28"/>
          <w:szCs w:val="28"/>
        </w:rPr>
      </w:pPr>
      <w:r w:rsidRPr="002907CE">
        <w:rPr>
          <w:sz w:val="28"/>
          <w:szCs w:val="28"/>
        </w:rPr>
        <w:t>Эмоциональная сглаженность или неадекватность, кататонические симптомы или разорванная речь не должны доминировать в клинической картине, хотя они могут присутствовать в легкой степени выраженности.</w:t>
      </w:r>
    </w:p>
    <w:p w:rsidR="00A94848" w:rsidRPr="00A94848" w:rsidRDefault="00A94848" w:rsidP="002907CE">
      <w:pPr>
        <w:rPr>
          <w:b/>
          <w:sz w:val="28"/>
          <w:szCs w:val="28"/>
        </w:rPr>
      </w:pPr>
      <w:r w:rsidRPr="00A94848">
        <w:rPr>
          <w:b/>
          <w:sz w:val="28"/>
          <w:szCs w:val="28"/>
        </w:rPr>
        <w:t xml:space="preserve">Гебефренная </w:t>
      </w:r>
      <w:r w:rsidR="002907CE">
        <w:rPr>
          <w:b/>
          <w:sz w:val="28"/>
          <w:szCs w:val="28"/>
        </w:rPr>
        <w:t>шизофрения:</w:t>
      </w:r>
    </w:p>
    <w:p w:rsidR="00A94848" w:rsidRPr="00A94848" w:rsidRDefault="00A94848" w:rsidP="002907CE">
      <w:pPr>
        <w:rPr>
          <w:sz w:val="28"/>
          <w:szCs w:val="28"/>
        </w:rPr>
      </w:pPr>
      <w:r w:rsidRPr="00A94848">
        <w:rPr>
          <w:sz w:val="28"/>
          <w:szCs w:val="28"/>
        </w:rPr>
        <w:t>А. Должны выявляться общие критерии шизофрении (F20.0-F20.3).</w:t>
      </w:r>
    </w:p>
    <w:p w:rsidR="00A94848" w:rsidRPr="00A94848" w:rsidRDefault="00A94848" w:rsidP="002907CE">
      <w:pPr>
        <w:rPr>
          <w:sz w:val="28"/>
          <w:szCs w:val="28"/>
        </w:rPr>
      </w:pPr>
      <w:r w:rsidRPr="00A94848">
        <w:rPr>
          <w:sz w:val="28"/>
          <w:szCs w:val="28"/>
        </w:rPr>
        <w:t>Б. Должны отмечаться (1) или (2):</w:t>
      </w:r>
    </w:p>
    <w:p w:rsidR="00A94848" w:rsidRPr="00A94848" w:rsidRDefault="00A94848" w:rsidP="002907CE">
      <w:pPr>
        <w:rPr>
          <w:sz w:val="28"/>
          <w:szCs w:val="28"/>
        </w:rPr>
      </w:pPr>
      <w:r w:rsidRPr="00A94848">
        <w:rPr>
          <w:sz w:val="28"/>
          <w:szCs w:val="28"/>
        </w:rPr>
        <w:t>1) отчетливая и продолжительная эмоциональная сглаженность;</w:t>
      </w:r>
    </w:p>
    <w:p w:rsidR="00A94848" w:rsidRPr="00A94848" w:rsidRDefault="00A94848" w:rsidP="002907CE">
      <w:pPr>
        <w:rPr>
          <w:sz w:val="28"/>
          <w:szCs w:val="28"/>
        </w:rPr>
      </w:pPr>
      <w:r w:rsidRPr="00A94848">
        <w:rPr>
          <w:sz w:val="28"/>
          <w:szCs w:val="28"/>
        </w:rPr>
        <w:t>2) отчетливая и продолжительная эмоциональная неадекватность.</w:t>
      </w:r>
    </w:p>
    <w:p w:rsidR="00A94848" w:rsidRPr="00A94848" w:rsidRDefault="00A94848" w:rsidP="002907CE">
      <w:pPr>
        <w:rPr>
          <w:sz w:val="28"/>
          <w:szCs w:val="28"/>
        </w:rPr>
      </w:pPr>
      <w:r w:rsidRPr="00A94848">
        <w:rPr>
          <w:sz w:val="28"/>
          <w:szCs w:val="28"/>
        </w:rPr>
        <w:t>В. Должны отмечаться (1) или (2):</w:t>
      </w:r>
    </w:p>
    <w:p w:rsidR="00A94848" w:rsidRPr="00A94848" w:rsidRDefault="00A94848" w:rsidP="002907CE">
      <w:pPr>
        <w:rPr>
          <w:sz w:val="28"/>
          <w:szCs w:val="28"/>
        </w:rPr>
      </w:pPr>
      <w:r w:rsidRPr="00A94848">
        <w:rPr>
          <w:sz w:val="28"/>
          <w:szCs w:val="28"/>
        </w:rPr>
        <w:t>1) поведение, которое характеризуется больше бесцельностью и несуразностью, нежели целенаправленностью;</w:t>
      </w:r>
    </w:p>
    <w:p w:rsidR="00A94848" w:rsidRPr="00A94848" w:rsidRDefault="00A94848" w:rsidP="002907CE">
      <w:pPr>
        <w:rPr>
          <w:sz w:val="28"/>
          <w:szCs w:val="28"/>
        </w:rPr>
      </w:pPr>
      <w:r w:rsidRPr="00A94848">
        <w:rPr>
          <w:sz w:val="28"/>
          <w:szCs w:val="28"/>
        </w:rPr>
        <w:t>2) отчетливое расстройство мышления, проявляющееся разорванной речью</w:t>
      </w:r>
    </w:p>
    <w:p w:rsidR="00A94848" w:rsidRPr="00A94848" w:rsidRDefault="00A94848" w:rsidP="002907CE">
      <w:pPr>
        <w:rPr>
          <w:sz w:val="28"/>
          <w:szCs w:val="28"/>
        </w:rPr>
      </w:pPr>
      <w:r w:rsidRPr="00A94848">
        <w:rPr>
          <w:sz w:val="28"/>
          <w:szCs w:val="28"/>
        </w:rPr>
        <w:t>Г. В клинической картине не должны доминировать галлюцинации или бред, хотя они и могут присутствовать в легкой степени выраженности.</w:t>
      </w:r>
    </w:p>
    <w:p w:rsidR="00A94848" w:rsidRPr="00A94848" w:rsidRDefault="002907CE" w:rsidP="002907CE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Кататоническая шизофрения:</w:t>
      </w:r>
    </w:p>
    <w:p w:rsidR="00A94848" w:rsidRPr="00A94848" w:rsidRDefault="00A94848" w:rsidP="009E6D7F">
      <w:pPr>
        <w:rPr>
          <w:sz w:val="28"/>
          <w:szCs w:val="28"/>
        </w:rPr>
      </w:pPr>
      <w:r w:rsidRPr="00A94848">
        <w:rPr>
          <w:sz w:val="28"/>
          <w:szCs w:val="28"/>
        </w:rPr>
        <w:t>А. Должны выявляться общие критерии шизофрении (F20.0-F20.3), хотя вначале это может быть невозможным из-за неспособности больного к общению.</w:t>
      </w:r>
    </w:p>
    <w:p w:rsidR="00A94848" w:rsidRPr="00A94848" w:rsidRDefault="00A94848" w:rsidP="009E6D7F">
      <w:pPr>
        <w:rPr>
          <w:sz w:val="28"/>
          <w:szCs w:val="28"/>
        </w:rPr>
      </w:pPr>
      <w:r w:rsidRPr="00A94848">
        <w:rPr>
          <w:sz w:val="28"/>
          <w:szCs w:val="28"/>
        </w:rPr>
        <w:t>Б. В течение минимум двух недель отчетливо определяется один или более из следующих кататонических симптомов:</w:t>
      </w:r>
    </w:p>
    <w:p w:rsidR="00A94848" w:rsidRPr="00A94848" w:rsidRDefault="00A94848" w:rsidP="009E6D7F">
      <w:pPr>
        <w:rPr>
          <w:sz w:val="28"/>
          <w:szCs w:val="28"/>
        </w:rPr>
      </w:pPr>
      <w:r w:rsidRPr="00A94848">
        <w:rPr>
          <w:sz w:val="28"/>
          <w:szCs w:val="28"/>
        </w:rPr>
        <w:t>1) ступор (значительное снижение реактивности на внешние стимулы и уменьшение спонтанных движений и активности) или мутизм;</w:t>
      </w:r>
    </w:p>
    <w:p w:rsidR="00A94848" w:rsidRPr="00A94848" w:rsidRDefault="00A94848" w:rsidP="009E6D7F">
      <w:pPr>
        <w:rPr>
          <w:sz w:val="28"/>
          <w:szCs w:val="28"/>
        </w:rPr>
      </w:pPr>
      <w:r w:rsidRPr="00A94848">
        <w:rPr>
          <w:sz w:val="28"/>
          <w:szCs w:val="28"/>
        </w:rPr>
        <w:t>2) возбуждение (моторная активность без видимой цели, на которую не оказывают влияния внешние стимулы);</w:t>
      </w:r>
    </w:p>
    <w:p w:rsidR="00A94848" w:rsidRPr="00A94848" w:rsidRDefault="00A94848" w:rsidP="009E6D7F">
      <w:pPr>
        <w:rPr>
          <w:sz w:val="28"/>
          <w:szCs w:val="28"/>
        </w:rPr>
      </w:pPr>
      <w:r w:rsidRPr="00A94848">
        <w:rPr>
          <w:sz w:val="28"/>
          <w:szCs w:val="28"/>
        </w:rPr>
        <w:t>3) застывания (произвольное принятие и сохранение неадекватных или причудливых поз);</w:t>
      </w:r>
    </w:p>
    <w:p w:rsidR="00A94848" w:rsidRPr="00A94848" w:rsidRDefault="00A94848" w:rsidP="009E6D7F">
      <w:pPr>
        <w:rPr>
          <w:sz w:val="28"/>
          <w:szCs w:val="28"/>
        </w:rPr>
      </w:pPr>
      <w:r w:rsidRPr="00A94848">
        <w:rPr>
          <w:sz w:val="28"/>
          <w:szCs w:val="28"/>
        </w:rPr>
        <w:lastRenderedPageBreak/>
        <w:t>4) негативизм (сопротивление без видимых мотивов всем инструкциям и попыткам сдвинуть с места, или даже движение в противоположном направлении);</w:t>
      </w:r>
    </w:p>
    <w:p w:rsidR="00A94848" w:rsidRPr="00A94848" w:rsidRDefault="00A94848" w:rsidP="009E6D7F">
      <w:pPr>
        <w:rPr>
          <w:sz w:val="28"/>
          <w:szCs w:val="28"/>
        </w:rPr>
      </w:pPr>
      <w:r w:rsidRPr="00A94848">
        <w:rPr>
          <w:sz w:val="28"/>
          <w:szCs w:val="28"/>
        </w:rPr>
        <w:t xml:space="preserve">5) ригидность (сохранение ригидной </w:t>
      </w:r>
      <w:proofErr w:type="gramStart"/>
      <w:r w:rsidRPr="00A94848">
        <w:rPr>
          <w:sz w:val="28"/>
          <w:szCs w:val="28"/>
        </w:rPr>
        <w:t>позы</w:t>
      </w:r>
      <w:proofErr w:type="gramEnd"/>
      <w:r w:rsidRPr="00A94848">
        <w:rPr>
          <w:sz w:val="28"/>
          <w:szCs w:val="28"/>
        </w:rPr>
        <w:t xml:space="preserve"> несмотря на попытки изменить ее);</w:t>
      </w:r>
    </w:p>
    <w:p w:rsidR="00A94848" w:rsidRPr="00A94848" w:rsidRDefault="00A94848" w:rsidP="009E6D7F">
      <w:pPr>
        <w:rPr>
          <w:sz w:val="28"/>
          <w:szCs w:val="28"/>
        </w:rPr>
      </w:pPr>
      <w:r w:rsidRPr="00A94848">
        <w:rPr>
          <w:sz w:val="28"/>
          <w:szCs w:val="28"/>
        </w:rPr>
        <w:t>6) восковая гибкость (сохранение членов тела в положении, которое ему придается другими людьми);</w:t>
      </w:r>
    </w:p>
    <w:p w:rsidR="00A94848" w:rsidRPr="00A94848" w:rsidRDefault="00A94848" w:rsidP="009E6D7F">
      <w:pPr>
        <w:rPr>
          <w:sz w:val="28"/>
          <w:szCs w:val="28"/>
        </w:rPr>
      </w:pPr>
      <w:r w:rsidRPr="00A94848">
        <w:rPr>
          <w:sz w:val="28"/>
          <w:szCs w:val="28"/>
        </w:rPr>
        <w:t xml:space="preserve">7) </w:t>
      </w:r>
      <w:proofErr w:type="gramStart"/>
      <w:r w:rsidRPr="00A94848">
        <w:rPr>
          <w:sz w:val="28"/>
          <w:szCs w:val="28"/>
        </w:rPr>
        <w:t>автоматическая</w:t>
      </w:r>
      <w:proofErr w:type="gramEnd"/>
      <w:r w:rsidRPr="00A94848">
        <w:rPr>
          <w:sz w:val="28"/>
          <w:szCs w:val="28"/>
        </w:rPr>
        <w:t xml:space="preserve"> подчиняемость (автоматическое выполнение инструкций).</w:t>
      </w:r>
    </w:p>
    <w:p w:rsidR="00A94848" w:rsidRPr="00A94848" w:rsidRDefault="009E6D7F" w:rsidP="009E6D7F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Недифференцированная шизофрения:</w:t>
      </w:r>
    </w:p>
    <w:p w:rsidR="00A94848" w:rsidRPr="00A94848" w:rsidRDefault="00A94848" w:rsidP="009E6D7F">
      <w:pPr>
        <w:rPr>
          <w:sz w:val="28"/>
          <w:szCs w:val="28"/>
        </w:rPr>
      </w:pPr>
      <w:r w:rsidRPr="00A94848">
        <w:rPr>
          <w:sz w:val="28"/>
          <w:szCs w:val="28"/>
        </w:rPr>
        <w:t>А. Должны выявляться общие критерии шизофрении (F20.0-F20.3).</w:t>
      </w:r>
    </w:p>
    <w:p w:rsidR="00A94848" w:rsidRPr="00A94848" w:rsidRDefault="00A94848" w:rsidP="009E6D7F">
      <w:pPr>
        <w:rPr>
          <w:sz w:val="28"/>
          <w:szCs w:val="28"/>
        </w:rPr>
      </w:pPr>
      <w:r w:rsidRPr="00A94848">
        <w:rPr>
          <w:sz w:val="28"/>
          <w:szCs w:val="28"/>
        </w:rPr>
        <w:t>Б. Одно из двух:</w:t>
      </w:r>
    </w:p>
    <w:p w:rsidR="00A94848" w:rsidRPr="00A94848" w:rsidRDefault="00A94848" w:rsidP="009E6D7F">
      <w:pPr>
        <w:rPr>
          <w:sz w:val="28"/>
          <w:szCs w:val="28"/>
        </w:rPr>
      </w:pPr>
      <w:r w:rsidRPr="00A94848">
        <w:rPr>
          <w:sz w:val="28"/>
          <w:szCs w:val="28"/>
        </w:rPr>
        <w:t>1) симптоматика недостаточна для выявления критериев любого из подтипов F20.0, F20.1, F20.2, F20.4 или F205;</w:t>
      </w:r>
    </w:p>
    <w:p w:rsidR="00A94848" w:rsidRPr="00A94848" w:rsidRDefault="00A94848" w:rsidP="009E6D7F">
      <w:pPr>
        <w:rPr>
          <w:sz w:val="28"/>
          <w:szCs w:val="28"/>
        </w:rPr>
      </w:pPr>
      <w:r w:rsidRPr="00A94848">
        <w:rPr>
          <w:sz w:val="28"/>
          <w:szCs w:val="28"/>
        </w:rPr>
        <w:t>2) симптомов так много, что выявляются критерии более чем одного из подтипов, вышеперечисленных в</w:t>
      </w:r>
      <w:proofErr w:type="gramStart"/>
      <w:r w:rsidRPr="00A94848">
        <w:rPr>
          <w:sz w:val="28"/>
          <w:szCs w:val="28"/>
        </w:rPr>
        <w:t xml:space="preserve"> Б</w:t>
      </w:r>
      <w:proofErr w:type="gramEnd"/>
      <w:r w:rsidRPr="00A94848">
        <w:rPr>
          <w:sz w:val="28"/>
          <w:szCs w:val="28"/>
        </w:rPr>
        <w:t xml:space="preserve"> (1).</w:t>
      </w:r>
    </w:p>
    <w:p w:rsidR="00A94848" w:rsidRPr="00A94848" w:rsidRDefault="00A94848" w:rsidP="009E6D7F">
      <w:pPr>
        <w:rPr>
          <w:b/>
          <w:sz w:val="28"/>
          <w:szCs w:val="28"/>
        </w:rPr>
      </w:pPr>
      <w:r w:rsidRPr="00A94848">
        <w:rPr>
          <w:b/>
          <w:sz w:val="28"/>
          <w:szCs w:val="28"/>
        </w:rPr>
        <w:t>Простая шизофрения.</w:t>
      </w:r>
    </w:p>
    <w:p w:rsidR="00A94848" w:rsidRPr="00A94848" w:rsidRDefault="00A94848" w:rsidP="009E6D7F">
      <w:pPr>
        <w:rPr>
          <w:sz w:val="28"/>
          <w:szCs w:val="28"/>
        </w:rPr>
      </w:pPr>
      <w:r w:rsidRPr="00A94848">
        <w:rPr>
          <w:sz w:val="28"/>
          <w:szCs w:val="28"/>
        </w:rPr>
        <w:t>А. Медленное прогрессирующее развитие на протяжении не менее года всех трех признаков:</w:t>
      </w:r>
    </w:p>
    <w:p w:rsidR="00A94848" w:rsidRPr="00A94848" w:rsidRDefault="00A94848" w:rsidP="009E6D7F">
      <w:pPr>
        <w:rPr>
          <w:sz w:val="28"/>
          <w:szCs w:val="28"/>
        </w:rPr>
      </w:pPr>
      <w:r w:rsidRPr="00A94848">
        <w:rPr>
          <w:sz w:val="28"/>
          <w:szCs w:val="28"/>
        </w:rPr>
        <w:t>1) отчетливое изменение преморбидной личности, проявляющееся потерей влечений и интересов, бездеятельностью и бесцельным поведением, самопоглощенностью и социальной аутизацией;</w:t>
      </w:r>
    </w:p>
    <w:p w:rsidR="00A94848" w:rsidRPr="00A94848" w:rsidRDefault="00A94848" w:rsidP="009E6D7F">
      <w:pPr>
        <w:rPr>
          <w:sz w:val="28"/>
          <w:szCs w:val="28"/>
        </w:rPr>
      </w:pPr>
      <w:r w:rsidRPr="00A94848">
        <w:rPr>
          <w:sz w:val="28"/>
          <w:szCs w:val="28"/>
        </w:rPr>
        <w:t xml:space="preserve">2) постепенное появление и углубление "негативных" симптомов, таких как выраженная апатия, обеднение речи, гипоактивность, эмоциональная сглаженность, пассивность и отсутствие </w:t>
      </w:r>
      <w:proofErr w:type="gramStart"/>
      <w:r w:rsidRPr="00A94848">
        <w:rPr>
          <w:sz w:val="28"/>
          <w:szCs w:val="28"/>
        </w:rPr>
        <w:t>инициативы</w:t>
      </w:r>
      <w:proofErr w:type="gramEnd"/>
      <w:r w:rsidRPr="00A94848">
        <w:rPr>
          <w:sz w:val="28"/>
          <w:szCs w:val="28"/>
        </w:rPr>
        <w:t xml:space="preserve"> и бедность невербального общения (определяемая по мимическому выражению лица, контактности во взгляде, модуляции голоса или позы);</w:t>
      </w:r>
    </w:p>
    <w:p w:rsidR="00A94848" w:rsidRPr="00A94848" w:rsidRDefault="00A94848" w:rsidP="009E6D7F">
      <w:pPr>
        <w:rPr>
          <w:sz w:val="28"/>
          <w:szCs w:val="28"/>
        </w:rPr>
      </w:pPr>
      <w:r w:rsidRPr="00A94848">
        <w:rPr>
          <w:sz w:val="28"/>
          <w:szCs w:val="28"/>
        </w:rPr>
        <w:t>3) отчетливое снижение социальной, учебной или профессиональной продуктивности.</w:t>
      </w:r>
    </w:p>
    <w:p w:rsidR="00A94848" w:rsidRPr="00A94848" w:rsidRDefault="00A94848" w:rsidP="009E6D7F">
      <w:pPr>
        <w:rPr>
          <w:sz w:val="28"/>
          <w:szCs w:val="28"/>
        </w:rPr>
      </w:pPr>
      <w:r w:rsidRPr="00A94848">
        <w:rPr>
          <w:sz w:val="28"/>
          <w:szCs w:val="28"/>
        </w:rPr>
        <w:t xml:space="preserve">Б. </w:t>
      </w:r>
      <w:proofErr w:type="gramStart"/>
      <w:r w:rsidRPr="00A94848">
        <w:rPr>
          <w:sz w:val="28"/>
          <w:szCs w:val="28"/>
        </w:rPr>
        <w:t>Отсутствие</w:t>
      </w:r>
      <w:proofErr w:type="gramEnd"/>
      <w:r w:rsidRPr="00A94848">
        <w:rPr>
          <w:sz w:val="28"/>
          <w:szCs w:val="28"/>
        </w:rPr>
        <w:t xml:space="preserve"> в какое бы то ни было время аномальных субъективных переживаний, на которые указывалось в </w:t>
      </w:r>
      <w:r w:rsidRPr="00A94848">
        <w:rPr>
          <w:sz w:val="28"/>
          <w:szCs w:val="28"/>
          <w:lang w:val="en-US"/>
        </w:rPr>
        <w:t>I</w:t>
      </w:r>
      <w:r w:rsidRPr="00A94848">
        <w:rPr>
          <w:sz w:val="28"/>
          <w:szCs w:val="28"/>
        </w:rPr>
        <w:t xml:space="preserve"> в F20.0-F20.3, а также галлюцинаций или достаточно полно сформировавшихся бредовых идей любого вида, т. е. клинический случай никогда не должен отвечать критериям любого другого типа шизофрении или любого другого психотического расстройства.</w:t>
      </w:r>
    </w:p>
    <w:p w:rsidR="00A94848" w:rsidRPr="00A94848" w:rsidRDefault="00A94848" w:rsidP="009E6D7F">
      <w:pPr>
        <w:rPr>
          <w:sz w:val="28"/>
          <w:szCs w:val="28"/>
        </w:rPr>
      </w:pPr>
      <w:r w:rsidRPr="00A94848">
        <w:rPr>
          <w:sz w:val="28"/>
          <w:szCs w:val="28"/>
        </w:rPr>
        <w:t>В. Отсутствие данных за деменцию или другое органическое психическое расстройство как они представлены в секции F00-F09.</w:t>
      </w:r>
    </w:p>
    <w:p w:rsidR="009E6D7F" w:rsidRDefault="009E6D7F" w:rsidP="009E6D7F">
      <w:pPr>
        <w:tabs>
          <w:tab w:val="left" w:pos="567"/>
        </w:tabs>
        <w:contextualSpacing/>
        <w:rPr>
          <w:b/>
          <w:sz w:val="28"/>
          <w:szCs w:val="28"/>
        </w:rPr>
      </w:pPr>
    </w:p>
    <w:p w:rsidR="00A94848" w:rsidRDefault="009E6D7F" w:rsidP="009E6D7F">
      <w:pPr>
        <w:tabs>
          <w:tab w:val="left" w:pos="567"/>
        </w:tabs>
        <w:contextualSpacing/>
        <w:rPr>
          <w:bCs/>
          <w:sz w:val="28"/>
          <w:szCs w:val="28"/>
        </w:rPr>
      </w:pPr>
      <w:r>
        <w:rPr>
          <w:b/>
          <w:sz w:val="28"/>
          <w:szCs w:val="28"/>
        </w:rPr>
        <w:t>Ф</w:t>
      </w:r>
      <w:r w:rsidR="00D47E2D" w:rsidRPr="00A94848">
        <w:rPr>
          <w:b/>
          <w:sz w:val="28"/>
          <w:szCs w:val="28"/>
        </w:rPr>
        <w:t>изикал</w:t>
      </w:r>
      <w:r w:rsidR="00A94848" w:rsidRPr="00A94848">
        <w:rPr>
          <w:b/>
          <w:sz w:val="28"/>
          <w:szCs w:val="28"/>
        </w:rPr>
        <w:t>ьное обследование</w:t>
      </w:r>
      <w:r>
        <w:rPr>
          <w:bCs/>
          <w:sz w:val="28"/>
          <w:szCs w:val="28"/>
        </w:rPr>
        <w:t xml:space="preserve">: </w:t>
      </w:r>
      <w:r w:rsidR="00A94848" w:rsidRPr="00A94848">
        <w:rPr>
          <w:bCs/>
          <w:sz w:val="28"/>
          <w:szCs w:val="28"/>
        </w:rPr>
        <w:t>диагностически значимых изменений со стороны кожных покровов и внутренних органов (включая центральной и периферическую нервную систему) не выявляется.</w:t>
      </w:r>
    </w:p>
    <w:p w:rsidR="009E6D7F" w:rsidRDefault="009E6D7F" w:rsidP="009E6D7F">
      <w:pPr>
        <w:tabs>
          <w:tab w:val="left" w:pos="567"/>
        </w:tabs>
        <w:contextualSpacing/>
        <w:rPr>
          <w:sz w:val="28"/>
          <w:szCs w:val="28"/>
        </w:rPr>
      </w:pPr>
    </w:p>
    <w:p w:rsidR="009E6D7F" w:rsidRDefault="009E6D7F" w:rsidP="009E6D7F">
      <w:pPr>
        <w:tabs>
          <w:tab w:val="left" w:pos="567"/>
        </w:tabs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Л</w:t>
      </w:r>
      <w:r w:rsidR="00D47E2D" w:rsidRPr="00A94848">
        <w:rPr>
          <w:b/>
          <w:sz w:val="28"/>
          <w:szCs w:val="28"/>
        </w:rPr>
        <w:t>абораторные исследования</w:t>
      </w:r>
      <w:r>
        <w:rPr>
          <w:b/>
          <w:sz w:val="28"/>
          <w:szCs w:val="28"/>
        </w:rPr>
        <w:t xml:space="preserve">: </w:t>
      </w:r>
      <w:r w:rsidR="00C31784" w:rsidRPr="00C31784">
        <w:rPr>
          <w:sz w:val="28"/>
          <w:szCs w:val="28"/>
        </w:rPr>
        <w:t xml:space="preserve">не </w:t>
      </w:r>
      <w:proofErr w:type="gramStart"/>
      <w:r w:rsidR="00C31784" w:rsidRPr="00C31784">
        <w:rPr>
          <w:sz w:val="28"/>
          <w:szCs w:val="28"/>
        </w:rPr>
        <w:t>информативна</w:t>
      </w:r>
      <w:proofErr w:type="gramEnd"/>
      <w:r w:rsidR="00C31784" w:rsidRPr="00C31784">
        <w:rPr>
          <w:sz w:val="28"/>
          <w:szCs w:val="28"/>
        </w:rPr>
        <w:t>.</w:t>
      </w:r>
    </w:p>
    <w:p w:rsidR="009E6D7F" w:rsidRDefault="009E6D7F" w:rsidP="009E6D7F">
      <w:pPr>
        <w:tabs>
          <w:tab w:val="left" w:pos="567"/>
        </w:tabs>
        <w:contextualSpacing/>
        <w:rPr>
          <w:b/>
          <w:sz w:val="28"/>
          <w:szCs w:val="28"/>
        </w:rPr>
      </w:pPr>
    </w:p>
    <w:p w:rsidR="009D144C" w:rsidRPr="0073469B" w:rsidRDefault="009E6D7F" w:rsidP="009E6D7F">
      <w:pPr>
        <w:tabs>
          <w:tab w:val="left" w:pos="567"/>
        </w:tabs>
        <w:contextualSpacing/>
        <w:rPr>
          <w:bCs/>
          <w:sz w:val="28"/>
          <w:szCs w:val="28"/>
        </w:rPr>
      </w:pPr>
      <w:r>
        <w:rPr>
          <w:b/>
          <w:sz w:val="28"/>
          <w:szCs w:val="28"/>
        </w:rPr>
        <w:t>И</w:t>
      </w:r>
      <w:r w:rsidR="00D47E2D" w:rsidRPr="00A94848">
        <w:rPr>
          <w:b/>
          <w:sz w:val="28"/>
          <w:szCs w:val="28"/>
        </w:rPr>
        <w:t>нструментальные исследования</w:t>
      </w:r>
      <w:r>
        <w:rPr>
          <w:sz w:val="28"/>
          <w:szCs w:val="28"/>
        </w:rPr>
        <w:t xml:space="preserve">: </w:t>
      </w:r>
      <w:r w:rsidR="00A94848" w:rsidRPr="007E3967">
        <w:rPr>
          <w:bCs/>
          <w:sz w:val="28"/>
          <w:szCs w:val="28"/>
        </w:rPr>
        <w:t>диагностически значимых изменений не выявляется</w:t>
      </w:r>
      <w:r w:rsidR="009D144C">
        <w:rPr>
          <w:bCs/>
          <w:sz w:val="28"/>
          <w:szCs w:val="28"/>
        </w:rPr>
        <w:t xml:space="preserve">. </w:t>
      </w:r>
    </w:p>
    <w:p w:rsidR="00D47E2D" w:rsidRPr="00A94848" w:rsidRDefault="009E6D7F" w:rsidP="009E6D7F">
      <w:pPr>
        <w:tabs>
          <w:tab w:val="left" w:pos="567"/>
        </w:tabs>
        <w:contextualSpacing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D47E2D" w:rsidRPr="00A94848">
        <w:rPr>
          <w:b/>
          <w:sz w:val="28"/>
          <w:szCs w:val="28"/>
        </w:rPr>
        <w:t>оказания для консультации специалистов</w:t>
      </w:r>
      <w:r>
        <w:rPr>
          <w:b/>
          <w:sz w:val="28"/>
          <w:szCs w:val="28"/>
        </w:rPr>
        <w:t>:</w:t>
      </w:r>
      <w:r w:rsidR="00D47E2D" w:rsidRPr="00A94848">
        <w:rPr>
          <w:b/>
          <w:sz w:val="28"/>
          <w:szCs w:val="28"/>
        </w:rPr>
        <w:t xml:space="preserve"> </w:t>
      </w:r>
    </w:p>
    <w:p w:rsidR="00A94848" w:rsidRDefault="00A94848" w:rsidP="009E6D7F">
      <w:pPr>
        <w:widowControl w:val="0"/>
        <w:numPr>
          <w:ilvl w:val="0"/>
          <w:numId w:val="3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>
        <w:rPr>
          <w:sz w:val="28"/>
          <w:szCs w:val="28"/>
        </w:rPr>
        <w:t>к</w:t>
      </w:r>
      <w:r w:rsidRPr="00A83CED">
        <w:rPr>
          <w:sz w:val="28"/>
          <w:szCs w:val="28"/>
        </w:rPr>
        <w:t>онсультация</w:t>
      </w:r>
      <w:r>
        <w:rPr>
          <w:sz w:val="28"/>
          <w:szCs w:val="28"/>
        </w:rPr>
        <w:t xml:space="preserve"> терапевта (педиатра) – исключение соматических заболеваний;</w:t>
      </w:r>
    </w:p>
    <w:p w:rsidR="009D144C" w:rsidRPr="009D144C" w:rsidRDefault="0003668D" w:rsidP="009E6D7F">
      <w:pPr>
        <w:widowControl w:val="0"/>
        <w:numPr>
          <w:ilvl w:val="0"/>
          <w:numId w:val="3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9D144C">
        <w:rPr>
          <w:sz w:val="28"/>
          <w:szCs w:val="28"/>
        </w:rPr>
        <w:lastRenderedPageBreak/>
        <w:t xml:space="preserve">консультация психолога (ЭПО) – </w:t>
      </w:r>
      <w:r w:rsidR="009D144C">
        <w:rPr>
          <w:sz w:val="28"/>
          <w:szCs w:val="28"/>
        </w:rPr>
        <w:t>д</w:t>
      </w:r>
      <w:r w:rsidR="009D144C" w:rsidRPr="009D144C">
        <w:rPr>
          <w:sz w:val="28"/>
          <w:szCs w:val="28"/>
        </w:rPr>
        <w:t>ля поступивших впервые в жизни или впервые в текущем году</w:t>
      </w:r>
      <w:r w:rsidR="00085F55">
        <w:rPr>
          <w:sz w:val="28"/>
          <w:szCs w:val="28"/>
        </w:rPr>
        <w:t xml:space="preserve"> - </w:t>
      </w:r>
      <w:r w:rsidRPr="009D144C">
        <w:rPr>
          <w:sz w:val="28"/>
          <w:szCs w:val="28"/>
        </w:rPr>
        <w:t>необходимость оценки качественных параметров психических функций</w:t>
      </w:r>
      <w:r w:rsidR="00014DC8" w:rsidRPr="009D144C">
        <w:rPr>
          <w:sz w:val="28"/>
          <w:szCs w:val="28"/>
        </w:rPr>
        <w:t xml:space="preserve"> (для уточнения диагноза</w:t>
      </w:r>
      <w:r w:rsidR="00085F55">
        <w:rPr>
          <w:sz w:val="28"/>
          <w:szCs w:val="28"/>
        </w:rPr>
        <w:t>,</w:t>
      </w:r>
      <w:r w:rsidR="00014DC8" w:rsidRPr="009D144C">
        <w:rPr>
          <w:sz w:val="28"/>
          <w:szCs w:val="28"/>
        </w:rPr>
        <w:t xml:space="preserve"> оценки прогноза и эффективности терапии)</w:t>
      </w:r>
      <w:proofErr w:type="gramStart"/>
      <w:r w:rsidR="00014DC8" w:rsidRPr="009D144C">
        <w:rPr>
          <w:sz w:val="28"/>
          <w:szCs w:val="28"/>
        </w:rPr>
        <w:t>.</w:t>
      </w:r>
      <w:r w:rsidR="00B16685">
        <w:rPr>
          <w:sz w:val="28"/>
          <w:szCs w:val="28"/>
        </w:rPr>
        <w:t>Д</w:t>
      </w:r>
      <w:proofErr w:type="gramEnd"/>
      <w:r w:rsidR="009D144C" w:rsidRPr="009D144C">
        <w:rPr>
          <w:sz w:val="28"/>
          <w:szCs w:val="28"/>
        </w:rPr>
        <w:t>ля иных категорий пациен</w:t>
      </w:r>
      <w:r w:rsidR="009E6D7F">
        <w:rPr>
          <w:sz w:val="28"/>
          <w:szCs w:val="28"/>
        </w:rPr>
        <w:t>тов – по решению лечащего врача;</w:t>
      </w:r>
    </w:p>
    <w:p w:rsidR="00A94848" w:rsidRDefault="00A94848" w:rsidP="009E6D7F">
      <w:pPr>
        <w:widowControl w:val="0"/>
        <w:numPr>
          <w:ilvl w:val="0"/>
          <w:numId w:val="3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>
        <w:rPr>
          <w:sz w:val="28"/>
          <w:szCs w:val="28"/>
        </w:rPr>
        <w:t>к</w:t>
      </w:r>
      <w:r w:rsidRPr="0073469B">
        <w:rPr>
          <w:sz w:val="28"/>
          <w:szCs w:val="28"/>
        </w:rPr>
        <w:t>онсультация невропатолога – исключение теку</w:t>
      </w:r>
      <w:r>
        <w:rPr>
          <w:sz w:val="28"/>
          <w:szCs w:val="28"/>
        </w:rPr>
        <w:t>щих неврологических расстройств;</w:t>
      </w:r>
    </w:p>
    <w:p w:rsidR="00A94848" w:rsidRDefault="00A94848" w:rsidP="009E6D7F">
      <w:pPr>
        <w:widowControl w:val="0"/>
        <w:numPr>
          <w:ilvl w:val="0"/>
          <w:numId w:val="3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>
        <w:rPr>
          <w:sz w:val="28"/>
          <w:szCs w:val="28"/>
        </w:rPr>
        <w:t>к</w:t>
      </w:r>
      <w:r w:rsidRPr="0073469B">
        <w:rPr>
          <w:sz w:val="28"/>
          <w:szCs w:val="28"/>
        </w:rPr>
        <w:t>онсультация гинеколога (для женщин) – исключение гинекологических расстройств</w:t>
      </w:r>
      <w:r>
        <w:rPr>
          <w:sz w:val="28"/>
          <w:szCs w:val="28"/>
        </w:rPr>
        <w:t>;</w:t>
      </w:r>
    </w:p>
    <w:p w:rsidR="00A94848" w:rsidRPr="00B267E4" w:rsidRDefault="00A94848" w:rsidP="009E6D7F">
      <w:pPr>
        <w:numPr>
          <w:ilvl w:val="0"/>
          <w:numId w:val="3"/>
        </w:numPr>
        <w:tabs>
          <w:tab w:val="left" w:pos="426"/>
          <w:tab w:val="left" w:pos="567"/>
        </w:tabs>
        <w:ind w:left="0" w:firstLine="0"/>
        <w:contextualSpacing/>
        <w:rPr>
          <w:rFonts w:eastAsia="Calibri"/>
          <w:b/>
          <w:sz w:val="28"/>
          <w:szCs w:val="28"/>
        </w:rPr>
      </w:pPr>
      <w:r>
        <w:rPr>
          <w:sz w:val="28"/>
          <w:szCs w:val="28"/>
        </w:rPr>
        <w:t>к</w:t>
      </w:r>
      <w:r w:rsidRPr="0073469B">
        <w:rPr>
          <w:sz w:val="28"/>
          <w:szCs w:val="28"/>
        </w:rPr>
        <w:t xml:space="preserve">онсультации иных узких специалистов </w:t>
      </w:r>
      <w:r w:rsidRPr="0073469B">
        <w:rPr>
          <w:bCs/>
          <w:sz w:val="28"/>
          <w:szCs w:val="28"/>
        </w:rPr>
        <w:t>– сопутствующие соматические заболевания и\или патологические состояния</w:t>
      </w:r>
    </w:p>
    <w:p w:rsidR="00B16685" w:rsidRDefault="00B16685" w:rsidP="00D47E2D">
      <w:pPr>
        <w:rPr>
          <w:rFonts w:eastAsia="Calibri"/>
          <w:b/>
          <w:sz w:val="28"/>
          <w:szCs w:val="28"/>
          <w:lang w:eastAsia="en-US"/>
        </w:rPr>
      </w:pPr>
    </w:p>
    <w:p w:rsidR="00D47E2D" w:rsidRPr="00B267E4" w:rsidRDefault="00D47E2D" w:rsidP="00D47E2D">
      <w:pPr>
        <w:rPr>
          <w:rFonts w:eastAsia="Calibri"/>
          <w:i/>
          <w:sz w:val="28"/>
          <w:szCs w:val="28"/>
          <w:lang w:eastAsia="en-US"/>
        </w:rPr>
      </w:pPr>
      <w:r w:rsidRPr="00B267E4">
        <w:rPr>
          <w:rFonts w:eastAsia="Calibri"/>
          <w:b/>
          <w:sz w:val="28"/>
          <w:szCs w:val="28"/>
          <w:lang w:eastAsia="en-US"/>
        </w:rPr>
        <w:t>2.</w:t>
      </w:r>
      <w:r w:rsidR="009E6D7F">
        <w:rPr>
          <w:rFonts w:eastAsia="Calibri"/>
          <w:b/>
          <w:sz w:val="28"/>
          <w:szCs w:val="28"/>
          <w:lang w:eastAsia="en-US"/>
        </w:rPr>
        <w:t>2</w:t>
      </w:r>
      <w:r w:rsidRPr="00B267E4">
        <w:rPr>
          <w:rFonts w:eastAsia="Calibri"/>
          <w:b/>
          <w:sz w:val="28"/>
          <w:szCs w:val="28"/>
          <w:lang w:eastAsia="en-US"/>
        </w:rPr>
        <w:t xml:space="preserve"> Диагностический алгоритм: </w:t>
      </w:r>
      <w:r w:rsidRPr="00B267E4">
        <w:rPr>
          <w:rFonts w:eastAsia="Calibri"/>
          <w:i/>
          <w:sz w:val="28"/>
          <w:szCs w:val="28"/>
          <w:lang w:eastAsia="en-US"/>
        </w:rPr>
        <w:t>(схема)</w:t>
      </w:r>
    </w:p>
    <w:p w:rsidR="00D47E2D" w:rsidRDefault="00C31784" w:rsidP="00D47E2D">
      <w:pPr>
        <w:rPr>
          <w:sz w:val="28"/>
          <w:szCs w:val="28"/>
        </w:rPr>
      </w:pPr>
      <w:r>
        <w:rPr>
          <w:noProof/>
        </w:rPr>
        <w:pict>
          <v:rect id="Rectangle 1" o:spid="_x0000_s1026" style="position:absolute;left:0;text-align:left;margin-left:217.5pt;margin-top:11pt;width:76.5pt;height:21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" fillcolor="white [3201]" strokecolor="#f79646 [3209]" strokeweight="2pt">
            <v:textbox>
              <w:txbxContent>
                <w:p w:rsidR="00E71880" w:rsidRPr="0019634C" w:rsidRDefault="00E71880" w:rsidP="0019634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</w:t>
                  </w:r>
                  <w:r w:rsidRPr="0019634C">
                    <w:rPr>
                      <w:sz w:val="16"/>
                      <w:szCs w:val="16"/>
                    </w:rPr>
                    <w:t>сихоз</w:t>
                  </w:r>
                </w:p>
              </w:txbxContent>
            </v:textbox>
          </v:rect>
        </w:pict>
      </w:r>
    </w:p>
    <w:p w:rsidR="0019634C" w:rsidRDefault="00C31784" w:rsidP="00D47E2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24" o:spid="_x0000_s1054" type="#_x0000_t32" style="position:absolute;left:0;text-align:left;margin-left:288.3pt;margin-top:16.4pt;width:42.75pt;height:12.8pt;flip:x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" strokecolor="#4579b8 [3044]">
            <v:stroke endarrow="block"/>
          </v:shape>
        </w:pict>
      </w:r>
      <w:r>
        <w:rPr>
          <w:noProof/>
        </w:rPr>
        <w:pict>
          <v:rect id="Rectangle 20" o:spid="_x0000_s1027" style="position:absolute;left:0;text-align:left;margin-left:339.4pt;margin-top:.4pt;width:71.25pt;height:21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" fillcolor="white [3201]" strokecolor="#f79646 [3209]" strokeweight="2pt">
            <v:textbox>
              <w:txbxContent>
                <w:p w:rsidR="00E71880" w:rsidRPr="0019634C" w:rsidRDefault="00E71880" w:rsidP="00024B14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19634C">
                    <w:rPr>
                      <w:sz w:val="16"/>
                      <w:szCs w:val="16"/>
                    </w:rPr>
                    <w:t>Клин</w:t>
                  </w:r>
                  <w:proofErr w:type="gramStart"/>
                  <w:r w:rsidRPr="0019634C">
                    <w:rPr>
                      <w:sz w:val="16"/>
                      <w:szCs w:val="16"/>
                    </w:rPr>
                    <w:t>.о</w:t>
                  </w:r>
                  <w:proofErr w:type="gramEnd"/>
                  <w:r w:rsidRPr="0019634C">
                    <w:rPr>
                      <w:sz w:val="16"/>
                      <w:szCs w:val="16"/>
                    </w:rPr>
                    <w:t>смотр</w:t>
                  </w:r>
                  <w:proofErr w:type="spellEnd"/>
                  <w:r w:rsidRPr="0019634C">
                    <w:rPr>
                      <w:sz w:val="16"/>
                      <w:szCs w:val="16"/>
                    </w:rPr>
                    <w:t xml:space="preserve">. </w:t>
                  </w:r>
                </w:p>
              </w:txbxContent>
            </v:textbox>
          </v:rect>
        </w:pict>
      </w:r>
    </w:p>
    <w:p w:rsidR="0019634C" w:rsidRDefault="00C31784" w:rsidP="00D47E2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rrow: Down 21" o:spid="_x0000_s1053" type="#_x0000_t67" style="position:absolute;left:0;text-align:left;margin-left:238.2pt;margin-top:6.05pt;width:39pt;height:17.8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19634C" w:rsidRDefault="00C31784" w:rsidP="00D47E2D">
      <w:pPr>
        <w:rPr>
          <w:sz w:val="28"/>
          <w:szCs w:val="28"/>
        </w:rPr>
      </w:pPr>
      <w:r>
        <w:rPr>
          <w:noProof/>
        </w:rPr>
        <w:pict>
          <v:rect id="Rectangle 4" o:spid="_x0000_s1028" style="position:absolute;left:0;text-align:left;margin-left:92.7pt;margin-top:5.45pt;width:62.25pt;height:39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" fillcolor="white [3201]" strokecolor="#f79646 [3209]" strokeweight="2pt">
            <v:textbox>
              <w:txbxContent>
                <w:p w:rsidR="00E71880" w:rsidRDefault="00E71880" w:rsidP="0019634C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>Экзогенный</w:t>
                  </w:r>
                </w:p>
                <w:p w:rsidR="00E71880" w:rsidRPr="0019634C" w:rsidRDefault="00E71880" w:rsidP="0019634C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 xml:space="preserve"> психоз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Arrow: Down 30" o:spid="_x0000_s1029" type="#_x0000_t67" style="position:absolute;left:0;text-align:left;margin-left:154.95pt;margin-top:1pt;width:59.05pt;height:51.65pt;rotation:90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 style="layout-flow:vertical;mso-layout-flow-alt:bottom-to-top">
              <w:txbxContent>
                <w:p w:rsidR="00E71880" w:rsidRDefault="00E71880" w:rsidP="0003668D">
                  <w:pPr>
                    <w:jc w:val="center"/>
                  </w:pPr>
                  <w:r>
                    <w:t>нет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3" o:spid="_x0000_s1030" style="position:absolute;left:0;text-align:left;margin-left:371.7pt;margin-top:11.7pt;width:1in;height:34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" fillcolor="white [3201]" strokecolor="#f79646 [3209]" strokeweight="2pt">
            <v:textbox>
              <w:txbxContent>
                <w:p w:rsidR="00E71880" w:rsidRDefault="00E71880" w:rsidP="0019634C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19634C">
                    <w:rPr>
                      <w:sz w:val="16"/>
                      <w:szCs w:val="16"/>
                    </w:rPr>
                    <w:t>Дифференция</w:t>
                  </w:r>
                  <w:proofErr w:type="spellEnd"/>
                  <w:r w:rsidRPr="0019634C">
                    <w:rPr>
                      <w:sz w:val="16"/>
                      <w:szCs w:val="16"/>
                    </w:rPr>
                    <w:t xml:space="preserve"> </w:t>
                  </w:r>
                </w:p>
                <w:p w:rsidR="00E71880" w:rsidRPr="0019634C" w:rsidRDefault="00E71880" w:rsidP="0019634C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 xml:space="preserve">по </w:t>
                  </w:r>
                  <w:proofErr w:type="spellStart"/>
                  <w:r w:rsidRPr="0019634C">
                    <w:rPr>
                      <w:sz w:val="16"/>
                      <w:szCs w:val="16"/>
                    </w:rPr>
                    <w:t>клин</w:t>
                  </w:r>
                  <w:proofErr w:type="gramStart"/>
                  <w:r w:rsidRPr="0019634C">
                    <w:rPr>
                      <w:sz w:val="16"/>
                      <w:szCs w:val="16"/>
                    </w:rPr>
                    <w:t>.т</w:t>
                  </w:r>
                  <w:proofErr w:type="gramEnd"/>
                  <w:r w:rsidRPr="0019634C">
                    <w:rPr>
                      <w:sz w:val="16"/>
                      <w:szCs w:val="16"/>
                    </w:rPr>
                    <w:t>ипу</w:t>
                  </w:r>
                  <w:proofErr w:type="spellEnd"/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Arrow: Down 19" o:spid="_x0000_s1031" type="#_x0000_t67" style="position:absolute;left:0;text-align:left;margin-left:308.85pt;margin-top:.85pt;width:59.05pt;height:51.65pt;rotation:-90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 style="layout-flow:vertical">
              <w:txbxContent>
                <w:p w:rsidR="00E71880" w:rsidRDefault="00E71880" w:rsidP="0003668D">
                  <w:pPr>
                    <w:jc w:val="center"/>
                  </w:pPr>
                  <w:r>
                    <w:t>да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2" o:spid="_x0000_s1032" style="position:absolute;left:0;text-align:left;margin-left:217.2pt;margin-top:10.9pt;width:88.5pt;height:33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" fillcolor="white [3201]" strokecolor="#f79646 [3209]" strokeweight="2pt">
            <v:textbox>
              <w:txbxContent>
                <w:p w:rsidR="00E71880" w:rsidRPr="0019634C" w:rsidRDefault="00E71880" w:rsidP="0019634C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>Симптомы шизофрении</w:t>
                  </w:r>
                </w:p>
              </w:txbxContent>
            </v:textbox>
          </v:rect>
        </w:pict>
      </w:r>
    </w:p>
    <w:p w:rsidR="0019634C" w:rsidRDefault="0019634C" w:rsidP="00D47E2D">
      <w:pPr>
        <w:rPr>
          <w:sz w:val="28"/>
          <w:szCs w:val="28"/>
        </w:rPr>
      </w:pPr>
    </w:p>
    <w:p w:rsidR="0019634C" w:rsidRDefault="00C31784" w:rsidP="00D47E2D">
      <w:pPr>
        <w:rPr>
          <w:sz w:val="28"/>
          <w:szCs w:val="28"/>
        </w:rPr>
      </w:pPr>
      <w:r>
        <w:rPr>
          <w:noProof/>
        </w:rPr>
        <w:pict>
          <v:rect id="Rectangle 6" o:spid="_x0000_s1033" style="position:absolute;left:0;text-align:left;margin-left:-2.55pt;margin-top:14.75pt;width:71.25pt;height:51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" fillcolor="white [3201]" strokecolor="#f79646 [3209]" strokeweight="2pt">
            <v:textbox>
              <w:txbxContent>
                <w:p w:rsidR="00E71880" w:rsidRPr="0019634C" w:rsidRDefault="00E71880" w:rsidP="0019634C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19634C">
                    <w:rPr>
                      <w:sz w:val="16"/>
                      <w:szCs w:val="16"/>
                    </w:rPr>
                    <w:t>Клин</w:t>
                  </w:r>
                  <w:proofErr w:type="gramStart"/>
                  <w:r w:rsidRPr="0019634C">
                    <w:rPr>
                      <w:sz w:val="16"/>
                      <w:szCs w:val="16"/>
                    </w:rPr>
                    <w:t>.о</w:t>
                  </w:r>
                  <w:proofErr w:type="gramEnd"/>
                  <w:r w:rsidRPr="0019634C">
                    <w:rPr>
                      <w:sz w:val="16"/>
                      <w:szCs w:val="16"/>
                    </w:rPr>
                    <w:t>смотр</w:t>
                  </w:r>
                  <w:proofErr w:type="spellEnd"/>
                  <w:r>
                    <w:rPr>
                      <w:sz w:val="16"/>
                      <w:szCs w:val="16"/>
                    </w:rPr>
                    <w:t>,</w:t>
                  </w:r>
                  <w:r w:rsidRPr="0019634C">
                    <w:rPr>
                      <w:sz w:val="16"/>
                      <w:szCs w:val="16"/>
                    </w:rPr>
                    <w:t xml:space="preserve"> обследования, консультации специалистов</w:t>
                  </w:r>
                </w:p>
              </w:txbxContent>
            </v:textbox>
          </v:rect>
        </w:pict>
      </w:r>
    </w:p>
    <w:p w:rsidR="0019634C" w:rsidRDefault="00C31784" w:rsidP="00D47E2D">
      <w:pPr>
        <w:rPr>
          <w:sz w:val="28"/>
          <w:szCs w:val="28"/>
        </w:rPr>
      </w:pPr>
      <w:r>
        <w:rPr>
          <w:noProof/>
        </w:rPr>
        <w:pict>
          <v:rect id="Rectangle 31" o:spid="_x0000_s1034" style="position:absolute;left:0;text-align:left;margin-left:277.2pt;margin-top:14.75pt;width:71.25pt;height:51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" fillcolor="white [3201]" strokecolor="#f79646 [3209]" strokeweight="2pt">
            <v:textbox>
              <w:txbxContent>
                <w:p w:rsidR="00E71880" w:rsidRPr="0019634C" w:rsidRDefault="00E71880" w:rsidP="00B1668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</w:t>
                  </w:r>
                  <w:r w:rsidRPr="0019634C">
                    <w:rPr>
                      <w:sz w:val="16"/>
                      <w:szCs w:val="16"/>
                    </w:rPr>
                    <w:t>бследования, консультации специалистов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Straight Arrow Connector 27" o:spid="_x0000_s1052" type="#_x0000_t32" style="position:absolute;left:0;text-align:left;margin-left:75.45pt;margin-top:14.4pt;width:27.75pt;height:7.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" strokecolor="#4579b8 [3044]">
            <v:stroke endarrow="block"/>
          </v:shape>
        </w:pict>
      </w:r>
      <w:r>
        <w:rPr>
          <w:noProof/>
          <w:sz w:val="28"/>
          <w:szCs w:val="28"/>
        </w:rPr>
        <w:pict>
          <v:shape id="Arrow: Down 26" o:spid="_x0000_s1051" type="#_x0000_t67" style="position:absolute;left:0;text-align:left;margin-left:97.2pt;margin-top:7.65pt;width:54.75pt;height:36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noProof/>
          <w:sz w:val="28"/>
          <w:szCs w:val="28"/>
        </w:rPr>
        <w:pict>
          <v:shape id="Arrow: Down 22" o:spid="_x0000_s1050" type="#_x0000_t67" style="position:absolute;left:0;text-align:left;margin-left:385.2pt;margin-top:7.65pt;width:51.85pt;height:33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19634C" w:rsidRDefault="00C31784" w:rsidP="00D47E2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Straight Arrow Connector 64" o:spid="_x0000_s1049" type="#_x0000_t32" style="position:absolute;left:0;text-align:left;margin-left:353.7pt;margin-top:6.15pt;width:26.25pt;height:9.75pt;flip:y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" strokecolor="#4579b8 [3044]">
            <v:stroke endarrow="block"/>
          </v:shape>
        </w:pict>
      </w:r>
    </w:p>
    <w:p w:rsidR="0019634C" w:rsidRDefault="0019634C" w:rsidP="00D47E2D">
      <w:pPr>
        <w:rPr>
          <w:sz w:val="28"/>
          <w:szCs w:val="28"/>
        </w:rPr>
      </w:pPr>
    </w:p>
    <w:p w:rsidR="0019634C" w:rsidRDefault="00C31784" w:rsidP="00D47E2D">
      <w:pPr>
        <w:rPr>
          <w:sz w:val="28"/>
          <w:szCs w:val="28"/>
        </w:rPr>
      </w:pPr>
      <w:r>
        <w:rPr>
          <w:noProof/>
        </w:rPr>
        <w:pict>
          <v:rect id="Rectangle 16" o:spid="_x0000_s1035" style="position:absolute;left:0;text-align:left;margin-left:371.7pt;margin-top:1.55pt;width:78pt;height:24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" fillcolor="white [3201]" strokecolor="#f79646 [3209]" strokeweight="2pt">
            <v:textbox>
              <w:txbxContent>
                <w:p w:rsidR="00E71880" w:rsidRPr="0019634C" w:rsidRDefault="00E71880" w:rsidP="0019634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Терапия</w:t>
                  </w:r>
                </w:p>
              </w:txbxContent>
            </v:textbox>
          </v:rect>
        </w:pict>
      </w:r>
      <w:r>
        <w:rPr>
          <w:noProof/>
        </w:rPr>
        <w:pict>
          <v:rect id="Rectangle 5" o:spid="_x0000_s1036" style="position:absolute;left:0;text-align:left;margin-left:82.2pt;margin-top:5.85pt;width:89.85pt;height:83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" fillcolor="white [3201]" strokecolor="#f79646 [3209]" strokeweight="2pt">
            <v:textbox>
              <w:txbxContent>
                <w:p w:rsidR="00E71880" w:rsidRDefault="00E71880" w:rsidP="0019634C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>Дифференциация экзогенного психоза</w:t>
                  </w:r>
                  <w:r>
                    <w:rPr>
                      <w:sz w:val="16"/>
                      <w:szCs w:val="16"/>
                    </w:rPr>
                    <w:t>:</w:t>
                  </w:r>
                </w:p>
                <w:p w:rsidR="00E71880" w:rsidRDefault="00E71880" w:rsidP="0019634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Деменция с психозом, </w:t>
                  </w:r>
                  <w:proofErr w:type="gramStart"/>
                  <w:r>
                    <w:rPr>
                      <w:sz w:val="16"/>
                      <w:szCs w:val="16"/>
                    </w:rPr>
                    <w:t>алкогольный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, </w:t>
                  </w:r>
                </w:p>
                <w:p w:rsidR="00E71880" w:rsidRPr="0019634C" w:rsidRDefault="00E71880" w:rsidP="0019634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посттравматический и проч.</w:t>
                  </w:r>
                </w:p>
              </w:txbxContent>
            </v:textbox>
          </v:rect>
        </w:pict>
      </w:r>
    </w:p>
    <w:p w:rsidR="0019634C" w:rsidRDefault="0019634C" w:rsidP="00D47E2D">
      <w:pPr>
        <w:rPr>
          <w:sz w:val="28"/>
          <w:szCs w:val="28"/>
        </w:rPr>
      </w:pPr>
    </w:p>
    <w:p w:rsidR="0019634C" w:rsidRDefault="0019634C" w:rsidP="00D47E2D">
      <w:pPr>
        <w:rPr>
          <w:sz w:val="28"/>
          <w:szCs w:val="28"/>
        </w:rPr>
      </w:pPr>
    </w:p>
    <w:p w:rsidR="0019634C" w:rsidRDefault="00C31784" w:rsidP="00D47E2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rrow: Down 28" o:spid="_x0000_s1048" type="#_x0000_t67" style="position:absolute;left:0;text-align:left;margin-left:167.45pt;margin-top:1.3pt;width:53.25pt;height:26.25pt;rotation:-90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noProof/>
        </w:rPr>
        <w:pict>
          <v:rect id="Rectangle 17" o:spid="_x0000_s1037" style="position:absolute;left:0;text-align:left;margin-left:222.4pt;margin-top:13pt;width:78pt;height:18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" fillcolor="white [3201]" strokecolor="#f79646 [3209]" strokeweight="2pt">
            <v:textbox>
              <w:txbxContent>
                <w:p w:rsidR="00E71880" w:rsidRPr="0019634C" w:rsidRDefault="00E71880" w:rsidP="0019634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Терапия</w:t>
                  </w:r>
                </w:p>
              </w:txbxContent>
            </v:textbox>
          </v:rect>
        </w:pict>
      </w:r>
    </w:p>
    <w:p w:rsidR="0019634C" w:rsidRDefault="0019634C" w:rsidP="00D47E2D">
      <w:pPr>
        <w:rPr>
          <w:sz w:val="28"/>
          <w:szCs w:val="28"/>
        </w:rPr>
      </w:pPr>
    </w:p>
    <w:p w:rsidR="0019634C" w:rsidRDefault="0019634C" w:rsidP="00D47E2D">
      <w:pPr>
        <w:rPr>
          <w:sz w:val="28"/>
          <w:szCs w:val="28"/>
        </w:rPr>
      </w:pPr>
    </w:p>
    <w:p w:rsidR="0019634C" w:rsidRDefault="0019634C" w:rsidP="00D47E2D">
      <w:pPr>
        <w:rPr>
          <w:sz w:val="28"/>
          <w:szCs w:val="28"/>
        </w:rPr>
      </w:pPr>
    </w:p>
    <w:p w:rsidR="00D47E2D" w:rsidRPr="00B267E4" w:rsidRDefault="00D47E2D" w:rsidP="00D47E2D">
      <w:pPr>
        <w:rPr>
          <w:sz w:val="28"/>
          <w:szCs w:val="28"/>
        </w:rPr>
      </w:pPr>
      <w:r w:rsidRPr="00B267E4">
        <w:rPr>
          <w:b/>
          <w:sz w:val="28"/>
          <w:szCs w:val="28"/>
        </w:rPr>
        <w:t>2.</w:t>
      </w:r>
      <w:r w:rsidR="009E6D7F">
        <w:rPr>
          <w:b/>
          <w:sz w:val="28"/>
          <w:szCs w:val="28"/>
        </w:rPr>
        <w:t>3</w:t>
      </w:r>
      <w:r w:rsidRPr="00B267E4">
        <w:rPr>
          <w:b/>
          <w:sz w:val="28"/>
          <w:szCs w:val="28"/>
        </w:rPr>
        <w:t xml:space="preserve"> Дифференциальный диагноз </w:t>
      </w:r>
      <w:r w:rsidRPr="00B267E4">
        <w:rPr>
          <w:rFonts w:eastAsia="Calibri"/>
          <w:b/>
          <w:sz w:val="28"/>
          <w:szCs w:val="28"/>
          <w:lang w:eastAsia="en-US"/>
        </w:rPr>
        <w:t>и обоснование дополнительных исследований</w:t>
      </w:r>
      <w:r w:rsidR="009E6D7F">
        <w:rPr>
          <w:rFonts w:eastAsia="Calibri"/>
          <w:sz w:val="28"/>
          <w:szCs w:val="28"/>
          <w:lang w:eastAsia="en-US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2519"/>
        <w:gridCol w:w="2194"/>
        <w:gridCol w:w="3306"/>
      </w:tblGrid>
      <w:tr w:rsidR="00014DC8" w:rsidRPr="00B267E4" w:rsidTr="009E6D7F">
        <w:trPr>
          <w:trHeight w:val="699"/>
        </w:trPr>
        <w:tc>
          <w:tcPr>
            <w:tcW w:w="1904" w:type="dxa"/>
            <w:shd w:val="clear" w:color="auto" w:fill="auto"/>
          </w:tcPr>
          <w:p w:rsidR="00D47E2D" w:rsidRPr="009E6D7F" w:rsidRDefault="00D47E2D" w:rsidP="009E6D7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9E6D7F">
              <w:rPr>
                <w:rFonts w:eastAsia="Calibri"/>
                <w:b/>
                <w:i/>
                <w:lang w:eastAsia="en-US"/>
              </w:rPr>
              <w:t>Диагноз</w:t>
            </w:r>
          </w:p>
        </w:tc>
        <w:tc>
          <w:tcPr>
            <w:tcW w:w="2519" w:type="dxa"/>
            <w:shd w:val="clear" w:color="auto" w:fill="auto"/>
          </w:tcPr>
          <w:p w:rsidR="00D47E2D" w:rsidRPr="009E6D7F" w:rsidRDefault="00D47E2D" w:rsidP="009E6D7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9E6D7F">
              <w:rPr>
                <w:rFonts w:eastAsia="Calibri"/>
                <w:b/>
                <w:i/>
                <w:lang w:eastAsia="en-US"/>
              </w:rPr>
              <w:t>Обоснование для дифференциальной диагностики</w:t>
            </w:r>
          </w:p>
        </w:tc>
        <w:tc>
          <w:tcPr>
            <w:tcW w:w="2194" w:type="dxa"/>
            <w:shd w:val="clear" w:color="auto" w:fill="auto"/>
          </w:tcPr>
          <w:p w:rsidR="00D47E2D" w:rsidRPr="009E6D7F" w:rsidRDefault="00D47E2D" w:rsidP="009E6D7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9E6D7F">
              <w:rPr>
                <w:rFonts w:eastAsia="Calibri"/>
                <w:b/>
                <w:i/>
                <w:lang w:eastAsia="en-US"/>
              </w:rPr>
              <w:t>Обследования</w:t>
            </w:r>
          </w:p>
        </w:tc>
        <w:tc>
          <w:tcPr>
            <w:tcW w:w="3306" w:type="dxa"/>
            <w:shd w:val="clear" w:color="auto" w:fill="auto"/>
          </w:tcPr>
          <w:p w:rsidR="00D47E2D" w:rsidRPr="009E6D7F" w:rsidRDefault="00D47E2D" w:rsidP="009E6D7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9E6D7F">
              <w:rPr>
                <w:rFonts w:eastAsia="Calibri"/>
                <w:b/>
                <w:i/>
                <w:lang w:eastAsia="en-US"/>
              </w:rPr>
              <w:t>Критерии исключения диагноза</w:t>
            </w:r>
          </w:p>
        </w:tc>
      </w:tr>
      <w:tr w:rsidR="00014DC8" w:rsidRPr="00B267E4" w:rsidTr="009E6D7F">
        <w:trPr>
          <w:trHeight w:val="268"/>
        </w:trPr>
        <w:tc>
          <w:tcPr>
            <w:tcW w:w="1904" w:type="dxa"/>
            <w:shd w:val="clear" w:color="auto" w:fill="auto"/>
          </w:tcPr>
          <w:p w:rsidR="00D47E2D" w:rsidRPr="00014DC8" w:rsidRDefault="00024B14" w:rsidP="00024B14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014DC8">
              <w:rPr>
                <w:bCs/>
                <w:sz w:val="20"/>
                <w:szCs w:val="20"/>
              </w:rPr>
              <w:t>Органическое</w:t>
            </w:r>
            <w:proofErr w:type="gramEnd"/>
            <w:r w:rsidRPr="00014DC8">
              <w:rPr>
                <w:bCs/>
                <w:sz w:val="20"/>
                <w:szCs w:val="20"/>
              </w:rPr>
              <w:t xml:space="preserve"> психотическое (галлюцинаторное или бредовое) расстройств</w:t>
            </w:r>
          </w:p>
        </w:tc>
        <w:tc>
          <w:tcPr>
            <w:tcW w:w="2519" w:type="dxa"/>
            <w:shd w:val="clear" w:color="auto" w:fill="auto"/>
          </w:tcPr>
          <w:p w:rsidR="00D47E2D" w:rsidRDefault="00014DC8" w:rsidP="00014DC8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1.</w:t>
            </w:r>
            <w:r w:rsidR="00B16685">
              <w:rPr>
                <w:rFonts w:eastAsia="Calibri"/>
                <w:sz w:val="20"/>
                <w:szCs w:val="20"/>
                <w:lang w:eastAsia="en-US"/>
              </w:rPr>
              <w:t>Н</w:t>
            </w:r>
            <w:r w:rsidRPr="00014DC8">
              <w:rPr>
                <w:rFonts w:eastAsia="Calibri"/>
                <w:sz w:val="20"/>
                <w:szCs w:val="20"/>
                <w:lang w:eastAsia="en-US"/>
              </w:rPr>
              <w:t>арушения сознания</w:t>
            </w:r>
          </w:p>
          <w:p w:rsidR="00014DC8" w:rsidRDefault="00014DC8" w:rsidP="00014DC8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2.Атипичная динамика  психоза</w:t>
            </w:r>
          </w:p>
          <w:p w:rsidR="00B16685" w:rsidRPr="00014DC8" w:rsidRDefault="00B16685" w:rsidP="00014DC8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3.Неврологические нарушения (в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т.ч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>. очаговые)</w:t>
            </w:r>
          </w:p>
        </w:tc>
        <w:tc>
          <w:tcPr>
            <w:tcW w:w="2194" w:type="dxa"/>
            <w:shd w:val="clear" w:color="auto" w:fill="auto"/>
          </w:tcPr>
          <w:p w:rsidR="00D47E2D" w:rsidRPr="00014DC8" w:rsidRDefault="00B16685" w:rsidP="006541FA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1. </w:t>
            </w:r>
            <w:r w:rsidR="00024B14" w:rsidRPr="00014DC8">
              <w:rPr>
                <w:rFonts w:eastAsia="Calibri"/>
                <w:sz w:val="20"/>
                <w:szCs w:val="20"/>
                <w:lang w:eastAsia="en-US"/>
              </w:rPr>
              <w:t>Клинический осмотр,</w:t>
            </w:r>
          </w:p>
          <w:p w:rsidR="00024B14" w:rsidRPr="00014DC8" w:rsidRDefault="00B16685" w:rsidP="00014DC8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2. </w:t>
            </w:r>
            <w:r w:rsidR="00024B14" w:rsidRPr="00014DC8">
              <w:rPr>
                <w:rFonts w:eastAsia="Calibri"/>
                <w:sz w:val="20"/>
                <w:szCs w:val="20"/>
                <w:lang w:eastAsia="en-US"/>
              </w:rPr>
              <w:t>ЭПО, КТ ГМ, МРТ ГМ</w:t>
            </w:r>
          </w:p>
          <w:p w:rsidR="00024B14" w:rsidRPr="00014DC8" w:rsidRDefault="00024B14" w:rsidP="00456DE6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306" w:type="dxa"/>
            <w:shd w:val="clear" w:color="auto" w:fill="auto"/>
          </w:tcPr>
          <w:p w:rsidR="00D47E2D" w:rsidRPr="00014DC8" w:rsidRDefault="00014DC8" w:rsidP="00024B14">
            <w:pPr>
              <w:tabs>
                <w:tab w:val="left" w:pos="426"/>
              </w:tabs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1.П</w:t>
            </w:r>
            <w:r w:rsidR="00024B14" w:rsidRPr="00014DC8">
              <w:rPr>
                <w:bCs/>
                <w:sz w:val="20"/>
                <w:szCs w:val="20"/>
              </w:rPr>
              <w:t>ри бредовом синдроме отсутствие идеаторных автоматизмов, псевдогаллюцинаций</w:t>
            </w:r>
          </w:p>
          <w:p w:rsidR="00024B14" w:rsidRPr="00014DC8" w:rsidRDefault="00024B14" w:rsidP="00024B14">
            <w:pPr>
              <w:tabs>
                <w:tab w:val="left" w:pos="426"/>
              </w:tabs>
              <w:contextualSpacing/>
              <w:rPr>
                <w:bCs/>
                <w:sz w:val="20"/>
                <w:szCs w:val="20"/>
              </w:rPr>
            </w:pPr>
            <w:r w:rsidRPr="00014DC8">
              <w:rPr>
                <w:bCs/>
                <w:sz w:val="20"/>
                <w:szCs w:val="20"/>
              </w:rPr>
              <w:t>2.Наличие органических изменений головного мозга</w:t>
            </w:r>
          </w:p>
          <w:p w:rsidR="00024B14" w:rsidRPr="00014DC8" w:rsidRDefault="00024B14" w:rsidP="00024B14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014DC8">
              <w:rPr>
                <w:bCs/>
                <w:sz w:val="20"/>
                <w:szCs w:val="20"/>
              </w:rPr>
              <w:t xml:space="preserve">3.Часто </w:t>
            </w:r>
            <w:proofErr w:type="gramStart"/>
            <w:r w:rsidRPr="00014DC8">
              <w:rPr>
                <w:bCs/>
                <w:sz w:val="20"/>
                <w:szCs w:val="20"/>
              </w:rPr>
              <w:t>-у</w:t>
            </w:r>
            <w:proofErr w:type="gramEnd"/>
            <w:r w:rsidRPr="00014DC8">
              <w:rPr>
                <w:bCs/>
                <w:sz w:val="20"/>
                <w:szCs w:val="20"/>
              </w:rPr>
              <w:t>казания на травму или иное повреждение головного мозга</w:t>
            </w:r>
          </w:p>
        </w:tc>
      </w:tr>
      <w:tr w:rsidR="00014DC8" w:rsidRPr="00B267E4" w:rsidTr="009E6D7F">
        <w:trPr>
          <w:trHeight w:val="268"/>
        </w:trPr>
        <w:tc>
          <w:tcPr>
            <w:tcW w:w="1904" w:type="dxa"/>
            <w:shd w:val="clear" w:color="auto" w:fill="auto"/>
          </w:tcPr>
          <w:p w:rsidR="00014DC8" w:rsidRPr="00014DC8" w:rsidRDefault="00014DC8" w:rsidP="00024B14">
            <w:pPr>
              <w:tabs>
                <w:tab w:val="left" w:pos="426"/>
              </w:tabs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Интоксикационный психоз</w:t>
            </w:r>
          </w:p>
        </w:tc>
        <w:tc>
          <w:tcPr>
            <w:tcW w:w="2519" w:type="dxa"/>
            <w:shd w:val="clear" w:color="auto" w:fill="auto"/>
          </w:tcPr>
          <w:p w:rsidR="00014DC8" w:rsidRDefault="00014DC8" w:rsidP="00014DC8">
            <w:pPr>
              <w:pStyle w:val="a5"/>
              <w:tabs>
                <w:tab w:val="left" w:pos="426"/>
              </w:tabs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1.</w:t>
            </w:r>
            <w:r w:rsidR="00B16685">
              <w:rPr>
                <w:rFonts w:eastAsia="Calibri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sz w:val="20"/>
                <w:szCs w:val="20"/>
                <w:lang w:eastAsia="en-US"/>
              </w:rPr>
              <w:t>арушения сознания</w:t>
            </w:r>
          </w:p>
          <w:p w:rsidR="00014DC8" w:rsidRDefault="00B16685" w:rsidP="00014DC8">
            <w:pPr>
              <w:pStyle w:val="a5"/>
              <w:tabs>
                <w:tab w:val="left" w:pos="426"/>
              </w:tabs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3.Н</w:t>
            </w:r>
            <w:r w:rsidR="00014DC8">
              <w:rPr>
                <w:rFonts w:eastAsia="Calibri"/>
                <w:sz w:val="20"/>
                <w:szCs w:val="20"/>
                <w:lang w:eastAsia="en-US"/>
              </w:rPr>
              <w:t>арушения деятельности ССС</w:t>
            </w:r>
          </w:p>
          <w:p w:rsidR="00014DC8" w:rsidRPr="00014DC8" w:rsidRDefault="00014DC8" w:rsidP="00014DC8">
            <w:pPr>
              <w:pStyle w:val="a5"/>
              <w:tabs>
                <w:tab w:val="left" w:pos="426"/>
              </w:tabs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 Обилие истинных наруше</w:t>
            </w:r>
            <w:r w:rsidR="00B16685">
              <w:rPr>
                <w:rFonts w:eastAsia="Calibri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sz w:val="20"/>
                <w:szCs w:val="20"/>
                <w:lang w:eastAsia="en-US"/>
              </w:rPr>
              <w:t>ий восприятия</w:t>
            </w:r>
          </w:p>
        </w:tc>
        <w:tc>
          <w:tcPr>
            <w:tcW w:w="2194" w:type="dxa"/>
            <w:shd w:val="clear" w:color="auto" w:fill="auto"/>
          </w:tcPr>
          <w:p w:rsidR="00014DC8" w:rsidRDefault="00B16685" w:rsidP="00B16685">
            <w:pPr>
              <w:tabs>
                <w:tab w:val="left" w:pos="171"/>
                <w:tab w:val="left" w:pos="313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1. </w:t>
            </w:r>
            <w:r w:rsidR="00014DC8" w:rsidRPr="00014DC8">
              <w:rPr>
                <w:rFonts w:eastAsia="Calibri"/>
                <w:sz w:val="20"/>
                <w:szCs w:val="20"/>
                <w:lang w:eastAsia="en-US"/>
              </w:rPr>
              <w:t>Клинический осмотр,</w:t>
            </w:r>
            <w:r w:rsidR="00014DC8">
              <w:rPr>
                <w:rFonts w:eastAsia="Calibri"/>
                <w:sz w:val="20"/>
                <w:szCs w:val="20"/>
                <w:lang w:eastAsia="en-US"/>
              </w:rPr>
              <w:t xml:space="preserve"> консультация токсиколога</w:t>
            </w:r>
          </w:p>
          <w:p w:rsidR="00014DC8" w:rsidRPr="00014DC8" w:rsidRDefault="00B16685" w:rsidP="00014DC8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</w:t>
            </w:r>
            <w:r w:rsidR="00014DC8">
              <w:rPr>
                <w:rFonts w:eastAsia="Calibri"/>
                <w:sz w:val="20"/>
                <w:szCs w:val="20"/>
                <w:lang w:eastAsia="en-US"/>
              </w:rPr>
              <w:t>Анализ крови на наличие токсических веществ</w:t>
            </w:r>
          </w:p>
        </w:tc>
        <w:tc>
          <w:tcPr>
            <w:tcW w:w="3306" w:type="dxa"/>
            <w:shd w:val="clear" w:color="auto" w:fill="auto"/>
          </w:tcPr>
          <w:p w:rsidR="00014DC8" w:rsidRDefault="00014DC8" w:rsidP="00024B14">
            <w:pPr>
              <w:tabs>
                <w:tab w:val="left" w:pos="426"/>
              </w:tabs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Наличие токсического вещества в крови</w:t>
            </w:r>
          </w:p>
          <w:p w:rsidR="00014DC8" w:rsidRPr="00014DC8" w:rsidRDefault="00014DC8" w:rsidP="00024B14">
            <w:pPr>
              <w:tabs>
                <w:tab w:val="left" w:pos="426"/>
              </w:tabs>
              <w:contextualSpacing/>
              <w:rPr>
                <w:bCs/>
                <w:sz w:val="20"/>
                <w:szCs w:val="20"/>
              </w:rPr>
            </w:pPr>
          </w:p>
        </w:tc>
      </w:tr>
    </w:tbl>
    <w:p w:rsidR="00B16685" w:rsidRPr="00B16685" w:rsidRDefault="00B16685" w:rsidP="00B16685">
      <w:pPr>
        <w:tabs>
          <w:tab w:val="left" w:pos="567"/>
        </w:tabs>
        <w:contextualSpacing/>
        <w:rPr>
          <w:sz w:val="28"/>
          <w:szCs w:val="28"/>
        </w:rPr>
      </w:pPr>
    </w:p>
    <w:p w:rsidR="002A0871" w:rsidRPr="00DE00FC" w:rsidRDefault="00D47E2D" w:rsidP="002A0871">
      <w:pPr>
        <w:pStyle w:val="a5"/>
        <w:numPr>
          <w:ilvl w:val="0"/>
          <w:numId w:val="1"/>
        </w:numPr>
        <w:tabs>
          <w:tab w:val="left" w:pos="426"/>
        </w:tabs>
        <w:ind w:left="0" w:firstLine="0"/>
        <w:rPr>
          <w:b/>
          <w:sz w:val="28"/>
          <w:szCs w:val="28"/>
        </w:rPr>
      </w:pPr>
      <w:r w:rsidRPr="009E6D7F">
        <w:rPr>
          <w:b/>
          <w:sz w:val="28"/>
          <w:szCs w:val="28"/>
        </w:rPr>
        <w:lastRenderedPageBreak/>
        <w:t>ТАКТИКА ЛЕЧЕНИЯ</w:t>
      </w:r>
      <w:r w:rsidR="00C460E7" w:rsidRPr="009E6D7F">
        <w:rPr>
          <w:b/>
          <w:sz w:val="28"/>
          <w:szCs w:val="28"/>
        </w:rPr>
        <w:t xml:space="preserve">НА АМБУЛАТОРНОМ </w:t>
      </w:r>
      <w:proofErr w:type="gramStart"/>
      <w:r w:rsidR="00C460E7" w:rsidRPr="009E6D7F">
        <w:rPr>
          <w:b/>
          <w:sz w:val="28"/>
          <w:szCs w:val="28"/>
        </w:rPr>
        <w:t>УРОВНЕ</w:t>
      </w:r>
      <w:proofErr w:type="gramEnd"/>
      <w:r w:rsidR="009E6D7F">
        <w:rPr>
          <w:b/>
          <w:sz w:val="28"/>
          <w:szCs w:val="28"/>
        </w:rPr>
        <w:t xml:space="preserve"> </w:t>
      </w:r>
      <w:r w:rsidR="009E6D7F" w:rsidRPr="009E6D7F">
        <w:rPr>
          <w:b/>
          <w:bCs/>
          <w:sz w:val="28"/>
          <w:szCs w:val="28"/>
        </w:rPr>
        <w:t>[4-7,9,12-22</w:t>
      </w:r>
      <w:r w:rsidR="009E6D7F" w:rsidRPr="009E6D7F">
        <w:rPr>
          <w:b/>
          <w:bCs/>
          <w:sz w:val="28"/>
          <w:szCs w:val="28"/>
          <w:lang w:val="en-US"/>
        </w:rPr>
        <w:t>]</w:t>
      </w:r>
      <w:r w:rsidRPr="009E6D7F">
        <w:rPr>
          <w:b/>
          <w:sz w:val="28"/>
          <w:szCs w:val="28"/>
        </w:rPr>
        <w:t>:</w:t>
      </w:r>
    </w:p>
    <w:p w:rsidR="000E0406" w:rsidRDefault="000E0406" w:rsidP="002A0871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Амбулаторный этап является ключевым этапом оказания психиатрической помощи.</w:t>
      </w:r>
    </w:p>
    <w:p w:rsidR="000E0406" w:rsidRDefault="000E0406" w:rsidP="002A0871">
      <w:pPr>
        <w:rPr>
          <w:sz w:val="28"/>
          <w:szCs w:val="28"/>
        </w:rPr>
      </w:pPr>
      <w:r w:rsidRPr="000E0406">
        <w:rPr>
          <w:i/>
          <w:sz w:val="28"/>
          <w:szCs w:val="28"/>
        </w:rPr>
        <w:t>Стратегическая цель</w:t>
      </w:r>
      <w:r>
        <w:rPr>
          <w:sz w:val="28"/>
          <w:szCs w:val="28"/>
        </w:rPr>
        <w:t xml:space="preserve"> – превенция </w:t>
      </w:r>
      <w:proofErr w:type="spellStart"/>
      <w:r>
        <w:rPr>
          <w:sz w:val="28"/>
          <w:szCs w:val="28"/>
        </w:rPr>
        <w:t>регоспитализаций</w:t>
      </w:r>
      <w:proofErr w:type="spellEnd"/>
      <w:r>
        <w:rPr>
          <w:sz w:val="28"/>
          <w:szCs w:val="28"/>
        </w:rPr>
        <w:t>, трудовая и социальная компенсация (реконвалесценция).</w:t>
      </w:r>
    </w:p>
    <w:p w:rsidR="002A0871" w:rsidRDefault="002A0871" w:rsidP="002A0871">
      <w:pPr>
        <w:rPr>
          <w:sz w:val="28"/>
          <w:szCs w:val="28"/>
        </w:rPr>
      </w:pPr>
      <w:r w:rsidRPr="008579DC">
        <w:rPr>
          <w:i/>
          <w:sz w:val="28"/>
          <w:szCs w:val="28"/>
        </w:rPr>
        <w:t>Общие принципы</w:t>
      </w:r>
      <w:r>
        <w:rPr>
          <w:sz w:val="28"/>
          <w:szCs w:val="28"/>
        </w:rPr>
        <w:t xml:space="preserve"> – монотерапия антипсихотиком, удобство применения и непрерывность терапии для пациента, мониторинг эффективности и безопасности терапии, превенция госпитализаций, </w:t>
      </w:r>
      <w:proofErr w:type="spellStart"/>
      <w:r>
        <w:rPr>
          <w:sz w:val="28"/>
          <w:szCs w:val="28"/>
        </w:rPr>
        <w:t>психобразование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психореабилитация</w:t>
      </w:r>
      <w:proofErr w:type="spellEnd"/>
    </w:p>
    <w:p w:rsidR="00D47E2D" w:rsidRPr="00B267E4" w:rsidRDefault="00D47E2D" w:rsidP="002A0871">
      <w:pPr>
        <w:tabs>
          <w:tab w:val="left" w:pos="567"/>
        </w:tabs>
        <w:contextualSpacing/>
        <w:rPr>
          <w:sz w:val="28"/>
          <w:szCs w:val="28"/>
        </w:rPr>
      </w:pPr>
    </w:p>
    <w:p w:rsidR="00D47E2D" w:rsidRPr="00C460E7" w:rsidRDefault="00D47E2D" w:rsidP="00DE00FC">
      <w:pPr>
        <w:numPr>
          <w:ilvl w:val="1"/>
          <w:numId w:val="8"/>
        </w:numPr>
        <w:tabs>
          <w:tab w:val="left" w:pos="426"/>
        </w:tabs>
        <w:ind w:left="0" w:firstLine="0"/>
        <w:contextualSpacing/>
        <w:rPr>
          <w:b/>
          <w:sz w:val="28"/>
          <w:szCs w:val="28"/>
        </w:rPr>
      </w:pPr>
      <w:r w:rsidRPr="00C460E7">
        <w:rPr>
          <w:b/>
          <w:sz w:val="28"/>
          <w:szCs w:val="28"/>
        </w:rPr>
        <w:t xml:space="preserve">Немедикаментозное лечение </w:t>
      </w:r>
    </w:p>
    <w:p w:rsidR="00C460E7" w:rsidRDefault="00C460E7" w:rsidP="00C460E7">
      <w:pPr>
        <w:widowControl w:val="0"/>
        <w:tabs>
          <w:tab w:val="left" w:pos="90"/>
          <w:tab w:val="left" w:pos="963"/>
          <w:tab w:val="right" w:pos="1010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Комплаенс </w:t>
      </w:r>
      <w:r w:rsidR="00995E03">
        <w:rPr>
          <w:sz w:val="28"/>
          <w:szCs w:val="28"/>
        </w:rPr>
        <w:t>–</w:t>
      </w:r>
      <w:r>
        <w:rPr>
          <w:sz w:val="28"/>
          <w:szCs w:val="28"/>
        </w:rPr>
        <w:t xml:space="preserve"> терапия, различные виды психотерапии, трудотерапия. </w:t>
      </w:r>
    </w:p>
    <w:p w:rsidR="00DE00FC" w:rsidRDefault="00DE00FC" w:rsidP="00C460E7">
      <w:pPr>
        <w:widowControl w:val="0"/>
        <w:tabs>
          <w:tab w:val="left" w:pos="90"/>
          <w:tab w:val="left" w:pos="963"/>
          <w:tab w:val="right" w:pos="10104"/>
        </w:tabs>
        <w:autoSpaceDE w:val="0"/>
        <w:autoSpaceDN w:val="0"/>
        <w:adjustRightInd w:val="0"/>
        <w:rPr>
          <w:sz w:val="28"/>
          <w:szCs w:val="28"/>
        </w:rPr>
      </w:pPr>
    </w:p>
    <w:p w:rsidR="00D47E2D" w:rsidRPr="00DE00FC" w:rsidRDefault="00C460E7" w:rsidP="00DE00FC">
      <w:pPr>
        <w:tabs>
          <w:tab w:val="left" w:pos="426"/>
        </w:tabs>
        <w:contextualSpacing/>
        <w:rPr>
          <w:sz w:val="28"/>
          <w:szCs w:val="28"/>
        </w:rPr>
      </w:pPr>
      <w:r w:rsidRPr="00995E03">
        <w:rPr>
          <w:b/>
          <w:sz w:val="28"/>
          <w:szCs w:val="28"/>
        </w:rPr>
        <w:t xml:space="preserve">3.2 </w:t>
      </w:r>
      <w:r w:rsidR="00D47E2D" w:rsidRPr="00995E03">
        <w:rPr>
          <w:b/>
          <w:sz w:val="28"/>
          <w:szCs w:val="28"/>
        </w:rPr>
        <w:t>Медикаментозное лечение</w:t>
      </w:r>
      <w:r w:rsidR="00DE00FC">
        <w:rPr>
          <w:b/>
          <w:sz w:val="28"/>
          <w:szCs w:val="28"/>
        </w:rPr>
        <w:t xml:space="preserve"> </w:t>
      </w:r>
      <w:r w:rsidR="008A2029" w:rsidRPr="00DE00FC">
        <w:rPr>
          <w:b/>
          <w:bCs/>
          <w:sz w:val="28"/>
          <w:szCs w:val="28"/>
        </w:rPr>
        <w:t>[4-7,9,12-22</w:t>
      </w:r>
      <w:r w:rsidR="008A2029" w:rsidRPr="00DE00FC">
        <w:rPr>
          <w:b/>
          <w:bCs/>
          <w:sz w:val="28"/>
          <w:szCs w:val="28"/>
          <w:lang w:val="en-US"/>
        </w:rPr>
        <w:t>]</w:t>
      </w:r>
      <w:r w:rsidR="00DE00FC" w:rsidRPr="00DE00FC">
        <w:rPr>
          <w:b/>
          <w:bCs/>
          <w:sz w:val="28"/>
          <w:szCs w:val="28"/>
        </w:rPr>
        <w:t>:</w:t>
      </w:r>
    </w:p>
    <w:p w:rsidR="00D47E2D" w:rsidRPr="00DE00FC" w:rsidRDefault="00D47E2D" w:rsidP="00DE00FC">
      <w:pPr>
        <w:numPr>
          <w:ilvl w:val="0"/>
          <w:numId w:val="3"/>
        </w:numPr>
        <w:tabs>
          <w:tab w:val="left" w:pos="426"/>
        </w:tabs>
        <w:ind w:left="0" w:firstLine="0"/>
        <w:contextualSpacing/>
        <w:rPr>
          <w:b/>
          <w:sz w:val="28"/>
          <w:szCs w:val="28"/>
        </w:rPr>
      </w:pPr>
      <w:r w:rsidRPr="00DE00FC">
        <w:rPr>
          <w:b/>
          <w:sz w:val="28"/>
          <w:szCs w:val="28"/>
        </w:rPr>
        <w:t>Перечень основных лекарственных средств (имеющ</w:t>
      </w:r>
      <w:r w:rsidR="00DE00FC" w:rsidRPr="00DE00FC">
        <w:rPr>
          <w:b/>
          <w:sz w:val="28"/>
          <w:szCs w:val="28"/>
        </w:rPr>
        <w:t>их 100% вероятность применения):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2"/>
        <w:gridCol w:w="4047"/>
        <w:gridCol w:w="2299"/>
      </w:tblGrid>
      <w:tr w:rsidR="007E0BBC" w:rsidRPr="00B267E4" w:rsidTr="007B337E">
        <w:trPr>
          <w:trHeight w:val="507"/>
        </w:trPr>
        <w:tc>
          <w:tcPr>
            <w:tcW w:w="1870" w:type="pct"/>
            <w:shd w:val="clear" w:color="auto" w:fill="auto"/>
          </w:tcPr>
          <w:p w:rsidR="007E0BBC" w:rsidRPr="00DE00FC" w:rsidRDefault="007E0BBC" w:rsidP="00456DE6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E00FC">
              <w:rPr>
                <w:rFonts w:eastAsia="Calibri"/>
                <w:b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1996" w:type="pct"/>
            <w:shd w:val="clear" w:color="auto" w:fill="auto"/>
          </w:tcPr>
          <w:p w:rsidR="007E0BBC" w:rsidRPr="00DE00FC" w:rsidRDefault="007E0BBC" w:rsidP="00456DE6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E00FC">
              <w:rPr>
                <w:rFonts w:eastAsia="Calibri"/>
                <w:b/>
                <w:lang w:eastAsia="en-US"/>
              </w:rPr>
              <w:t>Способ применения</w:t>
            </w:r>
          </w:p>
        </w:tc>
        <w:tc>
          <w:tcPr>
            <w:tcW w:w="1134" w:type="pct"/>
            <w:shd w:val="clear" w:color="auto" w:fill="auto"/>
          </w:tcPr>
          <w:p w:rsidR="007E0BBC" w:rsidRPr="00DE00FC" w:rsidRDefault="007E0BBC" w:rsidP="00255029">
            <w:pPr>
              <w:tabs>
                <w:tab w:val="left" w:pos="426"/>
              </w:tabs>
              <w:ind w:firstLine="317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E00FC">
              <w:rPr>
                <w:rFonts w:eastAsia="Calibri"/>
                <w:b/>
                <w:lang w:eastAsia="en-US"/>
              </w:rPr>
              <w:t>Уровень доказательности</w:t>
            </w:r>
          </w:p>
          <w:p w:rsidR="007E0BBC" w:rsidRPr="00DE00FC" w:rsidRDefault="007E0BBC" w:rsidP="00C460E7">
            <w:pPr>
              <w:tabs>
                <w:tab w:val="left" w:pos="426"/>
              </w:tabs>
              <w:ind w:firstLine="317"/>
              <w:contextualSpacing/>
              <w:jc w:val="right"/>
              <w:rPr>
                <w:rFonts w:eastAsia="Calibri"/>
                <w:b/>
                <w:lang w:eastAsia="en-US"/>
              </w:rPr>
            </w:pPr>
          </w:p>
        </w:tc>
      </w:tr>
      <w:tr w:rsidR="007E0BBC" w:rsidRPr="00B267E4" w:rsidTr="007B337E">
        <w:trPr>
          <w:trHeight w:val="305"/>
        </w:trPr>
        <w:tc>
          <w:tcPr>
            <w:tcW w:w="5000" w:type="pct"/>
            <w:gridSpan w:val="3"/>
            <w:shd w:val="clear" w:color="auto" w:fill="auto"/>
          </w:tcPr>
          <w:p w:rsidR="007E0BBC" w:rsidRPr="007B337E" w:rsidRDefault="007E0BBC" w:rsidP="00DE00FC">
            <w:pPr>
              <w:tabs>
                <w:tab w:val="left" w:pos="426"/>
              </w:tabs>
              <w:ind w:firstLine="317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7B337E">
              <w:rPr>
                <w:rFonts w:eastAsia="Calibri"/>
                <w:b/>
                <w:lang w:eastAsia="en-US"/>
              </w:rPr>
              <w:t>Антипсихотики пролонгированного действия</w:t>
            </w:r>
          </w:p>
        </w:tc>
      </w:tr>
      <w:tr w:rsidR="007E0BBC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7E0BBC" w:rsidRPr="00AB49F8" w:rsidRDefault="007E0BBC" w:rsidP="0025502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AB49F8">
              <w:rPr>
                <w:rFonts w:eastAsia="Calibri"/>
                <w:lang w:eastAsia="en-US"/>
              </w:rPr>
              <w:t>Палиперидон, с</w:t>
            </w:r>
            <w:r w:rsidRPr="00AB49F8">
              <w:rPr>
                <w:rFonts w:eastAsiaTheme="minorHAnsi"/>
                <w:lang w:eastAsia="en-US"/>
              </w:rPr>
              <w:t xml:space="preserve">успензия для внутримышечного введения пролонгированного действия (1 раз в </w:t>
            </w:r>
            <w:proofErr w:type="spellStart"/>
            <w:proofErr w:type="gramStart"/>
            <w:r w:rsidRPr="00AB49F8">
              <w:rPr>
                <w:rFonts w:eastAsiaTheme="minorHAnsi"/>
                <w:lang w:eastAsia="en-US"/>
              </w:rPr>
              <w:t>мес</w:t>
            </w:r>
            <w:proofErr w:type="spellEnd"/>
            <w:proofErr w:type="gramEnd"/>
            <w:r w:rsidRPr="00AB49F8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1996" w:type="pct"/>
            <w:shd w:val="clear" w:color="auto" w:fill="auto"/>
          </w:tcPr>
          <w:p w:rsidR="007E0BBC" w:rsidRPr="00456DE6" w:rsidRDefault="007E0BBC" w:rsidP="00255029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456DE6">
              <w:rPr>
                <w:rFonts w:eastAsia="Calibri"/>
                <w:i/>
                <w:lang w:eastAsia="en-US"/>
              </w:rPr>
              <w:t>Инициация</w:t>
            </w:r>
            <w:r w:rsidRPr="00456DE6">
              <w:rPr>
                <w:rFonts w:eastAsia="Calibri"/>
                <w:lang w:eastAsia="en-US"/>
              </w:rPr>
              <w:t xml:space="preserve">: </w:t>
            </w:r>
          </w:p>
          <w:p w:rsidR="007E0BBC" w:rsidRPr="00456DE6" w:rsidRDefault="007E0BBC" w:rsidP="00255029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456DE6">
              <w:rPr>
                <w:rFonts w:eastAsia="Calibri"/>
                <w:lang w:eastAsia="en-US"/>
              </w:rPr>
              <w:t>1-й день 150мг</w:t>
            </w:r>
            <w:r>
              <w:rPr>
                <w:rFonts w:eastAsia="Calibri"/>
                <w:lang w:eastAsia="en-US"/>
              </w:rPr>
              <w:t>.</w:t>
            </w:r>
            <w:r w:rsidRPr="00456DE6">
              <w:rPr>
                <w:rFonts w:eastAsia="Calibri"/>
                <w:lang w:eastAsia="en-US"/>
              </w:rPr>
              <w:t xml:space="preserve"> в\</w:t>
            </w:r>
            <w:proofErr w:type="gramStart"/>
            <w:r w:rsidRPr="00456DE6">
              <w:rPr>
                <w:rFonts w:eastAsia="Calibri"/>
                <w:lang w:eastAsia="en-US"/>
              </w:rPr>
              <w:t>м</w:t>
            </w:r>
            <w:proofErr w:type="gramEnd"/>
            <w:r w:rsidRPr="00456DE6">
              <w:rPr>
                <w:rFonts w:eastAsia="Calibri"/>
                <w:lang w:eastAsia="en-US"/>
              </w:rPr>
              <w:t>, 8-й день-100мг</w:t>
            </w:r>
            <w:r>
              <w:rPr>
                <w:rFonts w:eastAsia="Calibri"/>
                <w:lang w:eastAsia="en-US"/>
              </w:rPr>
              <w:t>.</w:t>
            </w:r>
            <w:r w:rsidRPr="00456DE6">
              <w:rPr>
                <w:rFonts w:eastAsia="Calibri"/>
                <w:lang w:eastAsia="en-US"/>
              </w:rPr>
              <w:t xml:space="preserve"> в\м, далее </w:t>
            </w:r>
            <w:r w:rsidRPr="00456DE6">
              <w:rPr>
                <w:rFonts w:eastAsia="Calibri"/>
                <w:i/>
                <w:lang w:eastAsia="en-US"/>
              </w:rPr>
              <w:t>поддерживающее лечение</w:t>
            </w:r>
            <w:r w:rsidRPr="00456DE6">
              <w:rPr>
                <w:rFonts w:eastAsia="Calibri"/>
                <w:lang w:eastAsia="en-US"/>
              </w:rPr>
              <w:t xml:space="preserve"> 100мг</w:t>
            </w:r>
            <w:r>
              <w:rPr>
                <w:rFonts w:eastAsia="Calibri"/>
                <w:lang w:eastAsia="en-US"/>
              </w:rPr>
              <w:t>.</w:t>
            </w:r>
            <w:r w:rsidRPr="00456DE6">
              <w:rPr>
                <w:rFonts w:eastAsia="Calibri"/>
                <w:lang w:eastAsia="en-US"/>
              </w:rPr>
              <w:t xml:space="preserve"> (или 150мг) в\м ежемесячно</w:t>
            </w:r>
          </w:p>
        </w:tc>
        <w:tc>
          <w:tcPr>
            <w:tcW w:w="1134" w:type="pct"/>
            <w:shd w:val="clear" w:color="auto" w:fill="auto"/>
          </w:tcPr>
          <w:p w:rsidR="007E0BBC" w:rsidRDefault="007E0BBC" w:rsidP="00456DE6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lang w:eastAsia="en-US"/>
              </w:rPr>
            </w:pPr>
          </w:p>
          <w:p w:rsidR="007E0BBC" w:rsidRDefault="007E0BBC" w:rsidP="00456DE6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lang w:eastAsia="en-US"/>
              </w:rPr>
            </w:pPr>
          </w:p>
          <w:p w:rsidR="007E0BBC" w:rsidRPr="00255029" w:rsidRDefault="007E0BBC" w:rsidP="00456DE6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lang w:eastAsia="en-US"/>
              </w:rPr>
            </w:pPr>
            <w:r w:rsidRPr="00255029">
              <w:rPr>
                <w:rFonts w:eastAsia="Calibri"/>
                <w:lang w:eastAsia="en-US"/>
              </w:rPr>
              <w:t>А</w:t>
            </w:r>
          </w:p>
        </w:tc>
      </w:tr>
      <w:tr w:rsidR="007E0BBC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7E0BBC" w:rsidRPr="00AB49F8" w:rsidRDefault="007E0BBC" w:rsidP="0025502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AB49F8">
              <w:rPr>
                <w:rFonts w:eastAsia="Calibri"/>
                <w:lang w:eastAsia="en-US"/>
              </w:rPr>
              <w:t>Палиперидон, с</w:t>
            </w:r>
            <w:r w:rsidRPr="00AB49F8">
              <w:rPr>
                <w:snapToGrid w:val="0"/>
              </w:rPr>
              <w:t xml:space="preserve">успензия для инъекций </w:t>
            </w:r>
            <w:r w:rsidRPr="00AB49F8">
              <w:rPr>
                <w:snapToGrid w:val="0"/>
                <w:lang w:val="en-US"/>
              </w:rPr>
              <w:t>c</w:t>
            </w:r>
            <w:r w:rsidRPr="00AB49F8">
              <w:rPr>
                <w:snapToGrid w:val="0"/>
              </w:rPr>
              <w:t xml:space="preserve"> пролонгированным высвобождением (1 раз в 3 </w:t>
            </w:r>
            <w:proofErr w:type="spellStart"/>
            <w:proofErr w:type="gramStart"/>
            <w:r w:rsidRPr="00AB49F8">
              <w:rPr>
                <w:snapToGrid w:val="0"/>
              </w:rPr>
              <w:t>мес</w:t>
            </w:r>
            <w:proofErr w:type="spellEnd"/>
            <w:proofErr w:type="gramEnd"/>
            <w:r w:rsidRPr="00AB49F8">
              <w:rPr>
                <w:snapToGrid w:val="0"/>
              </w:rPr>
              <w:t>)</w:t>
            </w:r>
          </w:p>
        </w:tc>
        <w:tc>
          <w:tcPr>
            <w:tcW w:w="1996" w:type="pct"/>
            <w:shd w:val="clear" w:color="auto" w:fill="auto"/>
          </w:tcPr>
          <w:p w:rsidR="007E0BBC" w:rsidRPr="00456DE6" w:rsidRDefault="007E0BBC" w:rsidP="00456DE6">
            <w:pPr>
              <w:tabs>
                <w:tab w:val="left" w:pos="426"/>
              </w:tabs>
              <w:rPr>
                <w:rFonts w:eastAsia="Calibri"/>
                <w:lang w:eastAsia="en-US"/>
              </w:rPr>
            </w:pPr>
            <w:r w:rsidRPr="00456DE6">
              <w:rPr>
                <w:snapToGrid w:val="0"/>
              </w:rPr>
              <w:t>350 мг</w:t>
            </w:r>
            <w:proofErr w:type="gramStart"/>
            <w:r>
              <w:rPr>
                <w:snapToGrid w:val="0"/>
              </w:rPr>
              <w:t>.</w:t>
            </w:r>
            <w:proofErr w:type="gramEnd"/>
            <w:r w:rsidRPr="00456DE6">
              <w:rPr>
                <w:snapToGrid w:val="0"/>
              </w:rPr>
              <w:t xml:space="preserve"> </w:t>
            </w:r>
            <w:proofErr w:type="gramStart"/>
            <w:r w:rsidRPr="00456DE6">
              <w:rPr>
                <w:snapToGrid w:val="0"/>
              </w:rPr>
              <w:t>и</w:t>
            </w:r>
            <w:proofErr w:type="gramEnd"/>
            <w:r w:rsidRPr="00456DE6">
              <w:rPr>
                <w:snapToGrid w:val="0"/>
              </w:rPr>
              <w:t>ли 525 мг</w:t>
            </w:r>
            <w:r>
              <w:rPr>
                <w:snapToGrid w:val="0"/>
              </w:rPr>
              <w:t>.</w:t>
            </w:r>
            <w:r w:rsidRPr="00456DE6">
              <w:rPr>
                <w:rFonts w:eastAsia="Calibri"/>
                <w:lang w:eastAsia="en-US"/>
              </w:rPr>
              <w:t xml:space="preserve"> 1 раз в 3 мес. в\м</w:t>
            </w:r>
          </w:p>
          <w:p w:rsidR="007E0BBC" w:rsidRPr="00456DE6" w:rsidRDefault="007E0BBC" w:rsidP="00456DE6">
            <w:pPr>
              <w:tabs>
                <w:tab w:val="left" w:pos="426"/>
              </w:tabs>
              <w:rPr>
                <w:rFonts w:eastAsia="Calibri"/>
                <w:lang w:eastAsia="en-US"/>
              </w:rPr>
            </w:pPr>
            <w:r w:rsidRPr="00456DE6">
              <w:rPr>
                <w:rFonts w:eastAsia="Calibri"/>
                <w:lang w:eastAsia="en-US"/>
              </w:rPr>
              <w:t xml:space="preserve">Для пациентов со стабильным клиническим состоянием на фоне </w:t>
            </w:r>
            <w:proofErr w:type="spellStart"/>
            <w:proofErr w:type="gramStart"/>
            <w:r w:rsidRPr="00456DE6">
              <w:rPr>
                <w:rFonts w:eastAsia="Calibri"/>
                <w:lang w:eastAsia="en-US"/>
              </w:rPr>
              <w:t>фоне</w:t>
            </w:r>
            <w:proofErr w:type="spellEnd"/>
            <w:proofErr w:type="gramEnd"/>
            <w:r w:rsidRPr="00456DE6">
              <w:rPr>
                <w:rFonts w:eastAsia="Calibri"/>
                <w:lang w:eastAsia="en-US"/>
              </w:rPr>
              <w:t xml:space="preserve"> приема суспензии </w:t>
            </w:r>
            <w:proofErr w:type="spellStart"/>
            <w:r w:rsidRPr="00456DE6">
              <w:rPr>
                <w:rFonts w:eastAsia="Calibri"/>
                <w:lang w:eastAsia="en-US"/>
              </w:rPr>
              <w:t>палиперидона</w:t>
            </w:r>
            <w:proofErr w:type="spellEnd"/>
            <w:r w:rsidRPr="00456DE6">
              <w:rPr>
                <w:rFonts w:eastAsia="Calibri"/>
                <w:lang w:eastAsia="en-US"/>
              </w:rPr>
              <w:t xml:space="preserve"> с кратностью введения 1 раз в  мес. в\м).</w:t>
            </w:r>
          </w:p>
        </w:tc>
        <w:tc>
          <w:tcPr>
            <w:tcW w:w="1134" w:type="pct"/>
            <w:shd w:val="clear" w:color="auto" w:fill="auto"/>
          </w:tcPr>
          <w:p w:rsidR="007E0BBC" w:rsidRDefault="007E0BBC" w:rsidP="00456DE6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lang w:eastAsia="en-US"/>
              </w:rPr>
            </w:pPr>
          </w:p>
          <w:p w:rsidR="007E0BBC" w:rsidRDefault="007E0BBC" w:rsidP="00456DE6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  <w:tr w:rsidR="007E0BBC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7E0BBC" w:rsidRPr="00AB49F8" w:rsidRDefault="007E0BBC" w:rsidP="00456DE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AB49F8">
              <w:rPr>
                <w:rFonts w:eastAsia="Calibri"/>
                <w:lang w:eastAsia="en-US"/>
              </w:rPr>
              <w:t>Рисперидон, п</w:t>
            </w:r>
            <w:r w:rsidRPr="00AB49F8">
              <w:rPr>
                <w:bCs/>
                <w:lang w:val="kk-KZ"/>
              </w:rPr>
              <w:t>орошок</w:t>
            </w:r>
            <w:r w:rsidRPr="00AB49F8">
              <w:rPr>
                <w:bCs/>
              </w:rPr>
              <w:t xml:space="preserve"> для приготовления суспензии пролонгированного действия для внутримышечного введения в комплекте с растворителем (2 мл в шприце) </w:t>
            </w:r>
          </w:p>
        </w:tc>
        <w:tc>
          <w:tcPr>
            <w:tcW w:w="1996" w:type="pct"/>
            <w:shd w:val="clear" w:color="auto" w:fill="auto"/>
          </w:tcPr>
          <w:p w:rsidR="007E0BBC" w:rsidRPr="00456DE6" w:rsidRDefault="007E0BBC" w:rsidP="00995E03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456DE6">
              <w:rPr>
                <w:rFonts w:eastAsia="Calibri"/>
                <w:lang w:eastAsia="en-US"/>
              </w:rPr>
              <w:t>25мг</w:t>
            </w:r>
            <w:r>
              <w:rPr>
                <w:rFonts w:eastAsia="Calibri"/>
                <w:lang w:eastAsia="en-US"/>
              </w:rPr>
              <w:t>.</w:t>
            </w:r>
            <w:r w:rsidRPr="00456DE6">
              <w:rPr>
                <w:rFonts w:eastAsia="Calibri"/>
                <w:lang w:eastAsia="en-US"/>
              </w:rPr>
              <w:t xml:space="preserve"> или 37,5 мг</w:t>
            </w:r>
            <w:proofErr w:type="gramStart"/>
            <w:r>
              <w:rPr>
                <w:rFonts w:eastAsia="Calibri"/>
                <w:lang w:eastAsia="en-US"/>
              </w:rPr>
              <w:t>.</w:t>
            </w:r>
            <w:proofErr w:type="gramEnd"/>
            <w:r w:rsidRPr="00456DE6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456DE6">
              <w:rPr>
                <w:rFonts w:eastAsia="Calibri"/>
                <w:lang w:eastAsia="en-US"/>
              </w:rPr>
              <w:t>в</w:t>
            </w:r>
            <w:proofErr w:type="gramEnd"/>
            <w:r w:rsidRPr="00456DE6">
              <w:rPr>
                <w:rFonts w:eastAsia="Calibri"/>
                <w:lang w:eastAsia="en-US"/>
              </w:rPr>
              <w:t>\м 1 раз в 2 недели</w:t>
            </w:r>
            <w:r>
              <w:rPr>
                <w:rFonts w:eastAsia="Calibri"/>
                <w:lang w:eastAsia="en-US"/>
              </w:rPr>
              <w:t xml:space="preserve">. </w:t>
            </w:r>
          </w:p>
        </w:tc>
        <w:tc>
          <w:tcPr>
            <w:tcW w:w="1134" w:type="pct"/>
            <w:shd w:val="clear" w:color="auto" w:fill="auto"/>
          </w:tcPr>
          <w:p w:rsidR="007E0BBC" w:rsidRDefault="007E0BBC" w:rsidP="00456DE6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  <w:p w:rsidR="007E0BBC" w:rsidRPr="00B267E4" w:rsidRDefault="007E0BBC" w:rsidP="00456DE6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  <w:tr w:rsidR="007E0BBC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7E0BBC" w:rsidRPr="00153583" w:rsidRDefault="007E0BBC" w:rsidP="00456DE6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r w:rsidRPr="00153583">
              <w:rPr>
                <w:rFonts w:eastAsia="Calibri"/>
                <w:color w:val="000000" w:themeColor="text1"/>
                <w:lang w:eastAsia="en-US"/>
              </w:rPr>
              <w:t>Галоперидол,</w:t>
            </w:r>
            <w:r w:rsidRPr="00153583">
              <w:rPr>
                <w:color w:val="000000" w:themeColor="text1"/>
                <w:shd w:val="clear" w:color="auto" w:fill="FFFFFF"/>
              </w:rPr>
              <w:t xml:space="preserve"> раствор для внутримышечного введения масляный 50 мг/мл</w:t>
            </w:r>
          </w:p>
        </w:tc>
        <w:tc>
          <w:tcPr>
            <w:tcW w:w="1996" w:type="pct"/>
            <w:shd w:val="clear" w:color="auto" w:fill="auto"/>
          </w:tcPr>
          <w:p w:rsidR="007E0BBC" w:rsidRPr="00456DE6" w:rsidRDefault="007E0BBC" w:rsidP="00995E03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 100мг. 1 раз в мес. в\</w:t>
            </w:r>
            <w:proofErr w:type="gramStart"/>
            <w:r>
              <w:rPr>
                <w:rFonts w:eastAsia="Calibri"/>
                <w:lang w:eastAsia="en-US"/>
              </w:rPr>
              <w:t>м</w:t>
            </w:r>
            <w:proofErr w:type="gramEnd"/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134" w:type="pct"/>
            <w:shd w:val="clear" w:color="auto" w:fill="auto"/>
          </w:tcPr>
          <w:p w:rsidR="007E0BBC" w:rsidRDefault="007E0BBC" w:rsidP="00456DE6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  <w:p w:rsidR="007E0BBC" w:rsidRDefault="007E0BBC" w:rsidP="00456DE6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  <w:tr w:rsidR="007E0BBC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7E0BBC" w:rsidRPr="00153583" w:rsidRDefault="007E0BBC" w:rsidP="00456DE6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r w:rsidRPr="00153583">
              <w:rPr>
                <w:rFonts w:eastAsia="Calibri"/>
                <w:color w:val="000000" w:themeColor="text1"/>
                <w:lang w:eastAsia="en-US"/>
              </w:rPr>
              <w:t>Флуфеназин, р</w:t>
            </w:r>
            <w:r w:rsidRPr="00153583">
              <w:rPr>
                <w:color w:val="000000" w:themeColor="text1"/>
                <w:shd w:val="clear" w:color="auto" w:fill="FFFFFF"/>
              </w:rPr>
              <w:t>аствор для внутримышечного введения масляный 25 мг/мл</w:t>
            </w:r>
          </w:p>
        </w:tc>
        <w:tc>
          <w:tcPr>
            <w:tcW w:w="1996" w:type="pct"/>
            <w:shd w:val="clear" w:color="auto" w:fill="auto"/>
          </w:tcPr>
          <w:p w:rsidR="007E0BBC" w:rsidRDefault="007E0BBC" w:rsidP="00995E03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 50мг 1 раз  в мес.</w:t>
            </w:r>
          </w:p>
        </w:tc>
        <w:tc>
          <w:tcPr>
            <w:tcW w:w="1134" w:type="pct"/>
            <w:shd w:val="clear" w:color="auto" w:fill="auto"/>
          </w:tcPr>
          <w:p w:rsidR="007E0BBC" w:rsidRDefault="007E0BBC" w:rsidP="00456DE6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  <w:p w:rsidR="007E0BBC" w:rsidRDefault="007E0BBC" w:rsidP="00456DE6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  <w:tr w:rsidR="00C70838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C70838" w:rsidRPr="00100FE7" w:rsidRDefault="00C70838" w:rsidP="00C70838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proofErr w:type="spellStart"/>
            <w:r w:rsidRPr="00C70838">
              <w:rPr>
                <w:rFonts w:eastAsia="Calibri"/>
                <w:lang w:eastAsia="en-US"/>
              </w:rPr>
              <w:t>Арипипразол</w:t>
            </w:r>
            <w:proofErr w:type="spellEnd"/>
            <w:r w:rsidRPr="00C70838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AB49F8">
              <w:rPr>
                <w:rFonts w:eastAsia="Calibri"/>
                <w:lang w:eastAsia="en-US"/>
              </w:rPr>
              <w:t>таблетки</w:t>
            </w:r>
            <w:r>
              <w:rPr>
                <w:rFonts w:eastAsia="Calibri"/>
                <w:lang w:eastAsia="en-US"/>
              </w:rPr>
              <w:t xml:space="preserve">, таблетки </w:t>
            </w:r>
            <w:proofErr w:type="spellStart"/>
            <w:r>
              <w:rPr>
                <w:rFonts w:eastAsia="Calibri"/>
                <w:lang w:eastAsia="en-US"/>
              </w:rPr>
              <w:t>диспергируемые</w:t>
            </w:r>
            <w:proofErr w:type="spellEnd"/>
            <w:r>
              <w:rPr>
                <w:rFonts w:eastAsia="Calibri"/>
                <w:lang w:eastAsia="en-US"/>
              </w:rPr>
              <w:t xml:space="preserve"> в полости рта</w:t>
            </w:r>
          </w:p>
        </w:tc>
        <w:tc>
          <w:tcPr>
            <w:tcW w:w="1996" w:type="pct"/>
            <w:shd w:val="clear" w:color="auto" w:fill="auto"/>
          </w:tcPr>
          <w:p w:rsidR="00C70838" w:rsidRPr="006F60F8" w:rsidRDefault="00C70838" w:rsidP="00C70838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До </w:t>
            </w:r>
            <w:r>
              <w:rPr>
                <w:rFonts w:eastAsia="Calibri"/>
                <w:lang w:val="en-US" w:eastAsia="en-US"/>
              </w:rPr>
              <w:t>10-</w:t>
            </w:r>
            <w:r>
              <w:rPr>
                <w:rFonts w:eastAsia="Calibri"/>
                <w:lang w:eastAsia="en-US"/>
              </w:rPr>
              <w:t>30мг\сутки внутрь</w:t>
            </w:r>
          </w:p>
        </w:tc>
        <w:tc>
          <w:tcPr>
            <w:tcW w:w="1134" w:type="pct"/>
            <w:shd w:val="clear" w:color="auto" w:fill="auto"/>
          </w:tcPr>
          <w:p w:rsidR="00C70838" w:rsidRPr="006F60F8" w:rsidRDefault="00C70838" w:rsidP="00C70838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  <w:tr w:rsidR="00153583" w:rsidRPr="00B267E4" w:rsidTr="007B337E">
        <w:trPr>
          <w:trHeight w:val="268"/>
        </w:trPr>
        <w:tc>
          <w:tcPr>
            <w:tcW w:w="5000" w:type="pct"/>
            <w:gridSpan w:val="3"/>
            <w:shd w:val="clear" w:color="auto" w:fill="auto"/>
          </w:tcPr>
          <w:p w:rsidR="00153583" w:rsidRDefault="00153583" w:rsidP="00DE00FC">
            <w:pPr>
              <w:tabs>
                <w:tab w:val="left" w:pos="426"/>
              </w:tabs>
              <w:ind w:firstLine="851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B337E">
              <w:rPr>
                <w:rFonts w:eastAsia="Calibri"/>
                <w:b/>
                <w:lang w:eastAsia="en-US"/>
              </w:rPr>
              <w:t xml:space="preserve">Антипсихотики </w:t>
            </w:r>
            <w:r>
              <w:rPr>
                <w:rFonts w:eastAsia="Calibri"/>
                <w:b/>
                <w:lang w:eastAsia="en-US"/>
              </w:rPr>
              <w:t>для ежедневного приема</w:t>
            </w:r>
          </w:p>
        </w:tc>
      </w:tr>
      <w:tr w:rsidR="00153583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153583" w:rsidRPr="00AB49F8" w:rsidRDefault="00153583" w:rsidP="00456DE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AB49F8">
              <w:rPr>
                <w:rFonts w:eastAsia="Calibri"/>
                <w:lang w:eastAsia="en-US"/>
              </w:rPr>
              <w:t>Палиперидон, таблетки с пролонгированным высвобождением, покрытые оболочкой</w:t>
            </w:r>
          </w:p>
        </w:tc>
        <w:tc>
          <w:tcPr>
            <w:tcW w:w="1996" w:type="pct"/>
            <w:shd w:val="clear" w:color="auto" w:fill="auto"/>
          </w:tcPr>
          <w:p w:rsidR="00153583" w:rsidRDefault="00153583" w:rsidP="00995E03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3-9мг\сутки внутрь</w:t>
            </w:r>
          </w:p>
        </w:tc>
        <w:tc>
          <w:tcPr>
            <w:tcW w:w="1134" w:type="pct"/>
            <w:shd w:val="clear" w:color="auto" w:fill="auto"/>
          </w:tcPr>
          <w:p w:rsidR="00153583" w:rsidRDefault="00153583" w:rsidP="00456DE6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  <w:tr w:rsidR="00153583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153583" w:rsidRPr="00AB49F8" w:rsidRDefault="00153583" w:rsidP="00995E03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AB49F8">
              <w:rPr>
                <w:rFonts w:eastAsia="Calibri"/>
                <w:lang w:eastAsia="en-US"/>
              </w:rPr>
              <w:t xml:space="preserve">Рисперидон, таблетки, раствор для </w:t>
            </w:r>
            <w:r w:rsidRPr="00AB49F8">
              <w:rPr>
                <w:rFonts w:eastAsia="Calibri"/>
                <w:lang w:eastAsia="en-US"/>
              </w:rPr>
              <w:lastRenderedPageBreak/>
              <w:t xml:space="preserve">приема внутрь </w:t>
            </w:r>
          </w:p>
        </w:tc>
        <w:tc>
          <w:tcPr>
            <w:tcW w:w="1996" w:type="pct"/>
            <w:shd w:val="clear" w:color="auto" w:fill="auto"/>
          </w:tcPr>
          <w:p w:rsidR="00153583" w:rsidRPr="00456DE6" w:rsidRDefault="00153583" w:rsidP="00995E03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1-4</w:t>
            </w:r>
            <w:r w:rsidRPr="00456DE6">
              <w:rPr>
                <w:rFonts w:eastAsia="Calibri"/>
                <w:lang w:eastAsia="en-US"/>
              </w:rPr>
              <w:t>мг\сутки внутрь</w:t>
            </w:r>
          </w:p>
        </w:tc>
        <w:tc>
          <w:tcPr>
            <w:tcW w:w="1134" w:type="pct"/>
            <w:shd w:val="clear" w:color="auto" w:fill="auto"/>
          </w:tcPr>
          <w:p w:rsidR="00153583" w:rsidRPr="00B267E4" w:rsidRDefault="00153583" w:rsidP="00456DE6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  <w:tr w:rsidR="00100FE7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100FE7" w:rsidRPr="00100FE7" w:rsidRDefault="00100FE7" w:rsidP="00C70838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proofErr w:type="spellStart"/>
            <w:r w:rsidRPr="00100FE7">
              <w:rPr>
                <w:rFonts w:eastAsia="Calibri"/>
                <w:lang w:eastAsia="en-US"/>
              </w:rPr>
              <w:lastRenderedPageBreak/>
              <w:t>Арипипразол</w:t>
            </w:r>
            <w:proofErr w:type="spellEnd"/>
            <w:r w:rsidRPr="00100FE7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AB49F8">
              <w:rPr>
                <w:rFonts w:eastAsia="Calibri"/>
                <w:lang w:eastAsia="en-US"/>
              </w:rPr>
              <w:t>таблетки</w:t>
            </w:r>
            <w:r>
              <w:rPr>
                <w:rFonts w:eastAsia="Calibri"/>
                <w:lang w:eastAsia="en-US"/>
              </w:rPr>
              <w:t xml:space="preserve">, таблетки </w:t>
            </w:r>
            <w:proofErr w:type="spellStart"/>
            <w:r>
              <w:rPr>
                <w:rFonts w:eastAsia="Calibri"/>
                <w:lang w:eastAsia="en-US"/>
              </w:rPr>
              <w:t>диспергируемые</w:t>
            </w:r>
            <w:proofErr w:type="spellEnd"/>
            <w:r>
              <w:rPr>
                <w:rFonts w:eastAsia="Calibri"/>
                <w:lang w:eastAsia="en-US"/>
              </w:rPr>
              <w:t xml:space="preserve"> в полости рта</w:t>
            </w:r>
          </w:p>
        </w:tc>
        <w:tc>
          <w:tcPr>
            <w:tcW w:w="1996" w:type="pct"/>
            <w:shd w:val="clear" w:color="auto" w:fill="auto"/>
          </w:tcPr>
          <w:p w:rsidR="00100FE7" w:rsidRPr="006F60F8" w:rsidRDefault="00100FE7" w:rsidP="00C70838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До </w:t>
            </w:r>
            <w:r>
              <w:rPr>
                <w:rFonts w:eastAsia="Calibri"/>
                <w:lang w:val="en-US" w:eastAsia="en-US"/>
              </w:rPr>
              <w:t>10-</w:t>
            </w:r>
            <w:r>
              <w:rPr>
                <w:rFonts w:eastAsia="Calibri"/>
                <w:lang w:eastAsia="en-US"/>
              </w:rPr>
              <w:t>30мг\сутки внутрь</w:t>
            </w:r>
          </w:p>
        </w:tc>
        <w:tc>
          <w:tcPr>
            <w:tcW w:w="1134" w:type="pct"/>
            <w:shd w:val="clear" w:color="auto" w:fill="auto"/>
          </w:tcPr>
          <w:p w:rsidR="00100FE7" w:rsidRPr="006F60F8" w:rsidRDefault="00100FE7" w:rsidP="00C70838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  <w:tr w:rsidR="00153583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153583" w:rsidRPr="00AB49F8" w:rsidRDefault="00153583" w:rsidP="00995E03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AB49F8">
              <w:rPr>
                <w:rFonts w:eastAsia="Calibri"/>
                <w:lang w:eastAsia="en-US"/>
              </w:rPr>
              <w:t>Оланзапин, таблетки</w:t>
            </w:r>
          </w:p>
        </w:tc>
        <w:tc>
          <w:tcPr>
            <w:tcW w:w="1996" w:type="pct"/>
            <w:shd w:val="clear" w:color="auto" w:fill="auto"/>
          </w:tcPr>
          <w:p w:rsidR="00153583" w:rsidRPr="00456DE6" w:rsidRDefault="00153583" w:rsidP="00456DE6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5-</w:t>
            </w:r>
            <w:r w:rsidRPr="00456DE6">
              <w:rPr>
                <w:rFonts w:eastAsia="Calibri"/>
                <w:lang w:eastAsia="en-US"/>
              </w:rPr>
              <w:t>10мг</w:t>
            </w:r>
            <w:r>
              <w:rPr>
                <w:rFonts w:eastAsia="Calibri"/>
                <w:lang w:eastAsia="en-US"/>
              </w:rPr>
              <w:t>.\сутки</w:t>
            </w:r>
            <w:r w:rsidRPr="00456DE6">
              <w:rPr>
                <w:rFonts w:eastAsia="Calibri"/>
                <w:lang w:eastAsia="en-US"/>
              </w:rPr>
              <w:t xml:space="preserve"> внутрь</w:t>
            </w:r>
          </w:p>
        </w:tc>
        <w:tc>
          <w:tcPr>
            <w:tcW w:w="1134" w:type="pct"/>
            <w:shd w:val="clear" w:color="auto" w:fill="auto"/>
          </w:tcPr>
          <w:p w:rsidR="00153583" w:rsidRPr="00B267E4" w:rsidRDefault="00153583" w:rsidP="00456DE6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  <w:tr w:rsidR="00153583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153583" w:rsidRPr="00AB49F8" w:rsidRDefault="00153583" w:rsidP="00456DE6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AB49F8">
              <w:rPr>
                <w:rFonts w:eastAsia="Calibri"/>
                <w:lang w:eastAsia="en-US"/>
              </w:rPr>
              <w:t>Амисульприд, таблетки, раствор для приема внутрь</w:t>
            </w:r>
          </w:p>
        </w:tc>
        <w:tc>
          <w:tcPr>
            <w:tcW w:w="1996" w:type="pct"/>
            <w:shd w:val="clear" w:color="auto" w:fill="auto"/>
          </w:tcPr>
          <w:p w:rsidR="00153583" w:rsidRPr="006F60F8" w:rsidRDefault="00153583" w:rsidP="00456DE6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lang w:eastAsia="en-US"/>
              </w:rPr>
              <w:t>200-400 мг</w:t>
            </w:r>
            <w:proofErr w:type="gramStart"/>
            <w:r w:rsidRPr="006F60F8">
              <w:rPr>
                <w:rFonts w:eastAsia="Calibri"/>
                <w:lang w:eastAsia="en-US"/>
              </w:rPr>
              <w:t>.</w:t>
            </w:r>
            <w:proofErr w:type="gramEnd"/>
            <w:r>
              <w:rPr>
                <w:rFonts w:eastAsia="Calibri"/>
                <w:lang w:eastAsia="en-US"/>
              </w:rPr>
              <w:t>\</w:t>
            </w:r>
            <w:proofErr w:type="gramStart"/>
            <w:r>
              <w:rPr>
                <w:rFonts w:eastAsia="Calibri"/>
                <w:lang w:eastAsia="en-US"/>
              </w:rPr>
              <w:t>с</w:t>
            </w:r>
            <w:proofErr w:type="gramEnd"/>
            <w:r>
              <w:rPr>
                <w:rFonts w:eastAsia="Calibri"/>
                <w:lang w:eastAsia="en-US"/>
              </w:rPr>
              <w:t>утки</w:t>
            </w:r>
            <w:r w:rsidRPr="006F60F8">
              <w:rPr>
                <w:rFonts w:eastAsia="Calibri"/>
                <w:lang w:eastAsia="en-US"/>
              </w:rPr>
              <w:t xml:space="preserve"> внутрь</w:t>
            </w:r>
          </w:p>
        </w:tc>
        <w:tc>
          <w:tcPr>
            <w:tcW w:w="1134" w:type="pct"/>
            <w:shd w:val="clear" w:color="auto" w:fill="auto"/>
          </w:tcPr>
          <w:p w:rsidR="00153583" w:rsidRPr="006F60F8" w:rsidRDefault="00153583" w:rsidP="00456DE6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lang w:eastAsia="en-US"/>
              </w:rPr>
              <w:t>А</w:t>
            </w:r>
          </w:p>
        </w:tc>
      </w:tr>
      <w:tr w:rsidR="00153583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153583" w:rsidRPr="00AB49F8" w:rsidRDefault="00153583" w:rsidP="00456DE6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AB49F8">
              <w:rPr>
                <w:rFonts w:eastAsia="Calibri"/>
                <w:lang w:eastAsia="en-US"/>
              </w:rPr>
              <w:t>Хлорпромазин, таблетки</w:t>
            </w:r>
          </w:p>
        </w:tc>
        <w:tc>
          <w:tcPr>
            <w:tcW w:w="1996" w:type="pct"/>
            <w:shd w:val="clear" w:color="auto" w:fill="auto"/>
          </w:tcPr>
          <w:p w:rsidR="00153583" w:rsidRPr="006F60F8" w:rsidRDefault="00153583" w:rsidP="006F60F8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lang w:eastAsia="en-US"/>
              </w:rPr>
              <w:t>25-50мг</w:t>
            </w:r>
            <w:r>
              <w:rPr>
                <w:rFonts w:eastAsia="Calibri"/>
                <w:lang w:eastAsia="en-US"/>
              </w:rPr>
              <w:t>\сутки</w:t>
            </w:r>
            <w:r w:rsidRPr="006F60F8">
              <w:rPr>
                <w:rFonts w:eastAsia="Calibri"/>
                <w:lang w:eastAsia="en-US"/>
              </w:rPr>
              <w:t xml:space="preserve"> внутрь</w:t>
            </w:r>
            <w:r>
              <w:rPr>
                <w:rFonts w:eastAsia="Calibri"/>
                <w:lang w:eastAsia="en-US"/>
              </w:rPr>
              <w:t xml:space="preserve">. </w:t>
            </w:r>
          </w:p>
        </w:tc>
        <w:tc>
          <w:tcPr>
            <w:tcW w:w="1134" w:type="pct"/>
            <w:shd w:val="clear" w:color="auto" w:fill="auto"/>
          </w:tcPr>
          <w:p w:rsidR="00153583" w:rsidRPr="006F60F8" w:rsidRDefault="00153583" w:rsidP="00456DE6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lang w:eastAsia="en-US"/>
              </w:rPr>
              <w:t>А</w:t>
            </w:r>
          </w:p>
        </w:tc>
      </w:tr>
      <w:tr w:rsidR="00153583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153583" w:rsidRPr="00AB49F8" w:rsidRDefault="00153583" w:rsidP="006F60F8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AB49F8">
              <w:rPr>
                <w:rFonts w:eastAsia="Calibri"/>
                <w:lang w:eastAsia="en-US"/>
              </w:rPr>
              <w:t>Клозапин, таблетки</w:t>
            </w:r>
          </w:p>
        </w:tc>
        <w:tc>
          <w:tcPr>
            <w:tcW w:w="1996" w:type="pct"/>
            <w:shd w:val="clear" w:color="auto" w:fill="auto"/>
          </w:tcPr>
          <w:p w:rsidR="00153583" w:rsidRPr="006F60F8" w:rsidRDefault="00153583" w:rsidP="006F60F8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lang w:eastAsia="en-US"/>
              </w:rPr>
              <w:t xml:space="preserve">25-50 мг </w:t>
            </w:r>
            <w:r>
              <w:rPr>
                <w:rFonts w:eastAsia="Calibri"/>
                <w:lang w:eastAsia="en-US"/>
              </w:rPr>
              <w:t>\</w:t>
            </w:r>
            <w:proofErr w:type="spellStart"/>
            <w:r>
              <w:rPr>
                <w:rFonts w:eastAsia="Calibri"/>
                <w:lang w:eastAsia="en-US"/>
              </w:rPr>
              <w:t>сутки</w:t>
            </w:r>
            <w:r w:rsidRPr="006F60F8">
              <w:rPr>
                <w:rFonts w:eastAsia="Calibri"/>
                <w:lang w:eastAsia="en-US"/>
              </w:rPr>
              <w:t>внутрь</w:t>
            </w:r>
            <w:proofErr w:type="spellEnd"/>
          </w:p>
        </w:tc>
        <w:tc>
          <w:tcPr>
            <w:tcW w:w="1134" w:type="pct"/>
            <w:shd w:val="clear" w:color="auto" w:fill="auto"/>
          </w:tcPr>
          <w:p w:rsidR="00153583" w:rsidRPr="006F60F8" w:rsidRDefault="00153583" w:rsidP="00456DE6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lang w:eastAsia="en-US"/>
              </w:rPr>
              <w:t>А</w:t>
            </w:r>
          </w:p>
        </w:tc>
      </w:tr>
      <w:tr w:rsidR="00153583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153583" w:rsidRPr="00AB49F8" w:rsidRDefault="00153583" w:rsidP="008579DC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AB49F8">
              <w:rPr>
                <w:rFonts w:eastAsia="Calibri"/>
                <w:lang w:eastAsia="en-US"/>
              </w:rPr>
              <w:t>Трифлуоперазин таблетки</w:t>
            </w:r>
          </w:p>
        </w:tc>
        <w:tc>
          <w:tcPr>
            <w:tcW w:w="1996" w:type="pct"/>
            <w:shd w:val="clear" w:color="auto" w:fill="auto"/>
          </w:tcPr>
          <w:p w:rsidR="00153583" w:rsidRPr="006F60F8" w:rsidRDefault="00153583" w:rsidP="008579DC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5 -</w:t>
            </w:r>
            <w:r w:rsidRPr="006F60F8">
              <w:rPr>
                <w:rFonts w:eastAsia="Calibri"/>
                <w:lang w:eastAsia="en-US"/>
              </w:rPr>
              <w:t xml:space="preserve"> 10мг\сутки внутрь</w:t>
            </w:r>
          </w:p>
        </w:tc>
        <w:tc>
          <w:tcPr>
            <w:tcW w:w="1134" w:type="pct"/>
            <w:shd w:val="clear" w:color="auto" w:fill="auto"/>
          </w:tcPr>
          <w:p w:rsidR="00153583" w:rsidRDefault="00153583" w:rsidP="008579DC">
            <w:pPr>
              <w:jc w:val="center"/>
            </w:pPr>
            <w:r w:rsidRPr="00ED182E">
              <w:rPr>
                <w:rFonts w:eastAsia="Calibri"/>
                <w:lang w:eastAsia="en-US"/>
              </w:rPr>
              <w:t>А</w:t>
            </w:r>
          </w:p>
        </w:tc>
      </w:tr>
      <w:tr w:rsidR="00153583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153583" w:rsidRPr="00AB49F8" w:rsidRDefault="00153583" w:rsidP="008579DC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AB49F8">
              <w:rPr>
                <w:rFonts w:eastAsia="Calibri"/>
                <w:lang w:eastAsia="en-US"/>
              </w:rPr>
              <w:t>Галоперидол, таблетки</w:t>
            </w:r>
          </w:p>
        </w:tc>
        <w:tc>
          <w:tcPr>
            <w:tcW w:w="1996" w:type="pct"/>
            <w:shd w:val="clear" w:color="auto" w:fill="auto"/>
          </w:tcPr>
          <w:p w:rsidR="00153583" w:rsidRPr="006F60F8" w:rsidRDefault="00153583" w:rsidP="008579DC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5-</w:t>
            </w:r>
            <w:r w:rsidRPr="006F60F8">
              <w:rPr>
                <w:rFonts w:eastAsia="Calibri"/>
                <w:lang w:eastAsia="en-US"/>
              </w:rPr>
              <w:t>10мг\сутки внутрь</w:t>
            </w:r>
          </w:p>
        </w:tc>
        <w:tc>
          <w:tcPr>
            <w:tcW w:w="1134" w:type="pct"/>
            <w:shd w:val="clear" w:color="auto" w:fill="auto"/>
          </w:tcPr>
          <w:p w:rsidR="00153583" w:rsidRDefault="00153583" w:rsidP="008579DC">
            <w:pPr>
              <w:jc w:val="center"/>
            </w:pPr>
            <w:r w:rsidRPr="00ED182E">
              <w:rPr>
                <w:rFonts w:eastAsia="Calibri"/>
                <w:lang w:eastAsia="en-US"/>
              </w:rPr>
              <w:t>А</w:t>
            </w:r>
          </w:p>
        </w:tc>
      </w:tr>
      <w:tr w:rsidR="00153583" w:rsidRPr="00B267E4" w:rsidTr="007B337E">
        <w:trPr>
          <w:trHeight w:val="268"/>
        </w:trPr>
        <w:tc>
          <w:tcPr>
            <w:tcW w:w="1870" w:type="pct"/>
            <w:shd w:val="clear" w:color="auto" w:fill="auto"/>
          </w:tcPr>
          <w:p w:rsidR="00153583" w:rsidRPr="00AB49F8" w:rsidRDefault="00153583" w:rsidP="008579DC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AB49F8">
              <w:rPr>
                <w:rFonts w:eastAsia="Calibri"/>
                <w:lang w:eastAsia="en-US"/>
              </w:rPr>
              <w:t>Левомепромазин, таблетки</w:t>
            </w:r>
          </w:p>
        </w:tc>
        <w:tc>
          <w:tcPr>
            <w:tcW w:w="1996" w:type="pct"/>
            <w:shd w:val="clear" w:color="auto" w:fill="auto"/>
          </w:tcPr>
          <w:p w:rsidR="00153583" w:rsidRPr="006F60F8" w:rsidRDefault="00153583" w:rsidP="008579DC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25-</w:t>
            </w:r>
            <w:r w:rsidRPr="006F60F8">
              <w:rPr>
                <w:rFonts w:eastAsia="Calibri"/>
                <w:lang w:eastAsia="en-US"/>
              </w:rPr>
              <w:t xml:space="preserve"> 50мг\сутки внутрь</w:t>
            </w:r>
            <w:r>
              <w:rPr>
                <w:rFonts w:eastAsia="Calibri"/>
                <w:lang w:eastAsia="en-US"/>
              </w:rPr>
              <w:t xml:space="preserve">. </w:t>
            </w:r>
          </w:p>
        </w:tc>
        <w:tc>
          <w:tcPr>
            <w:tcW w:w="1134" w:type="pct"/>
            <w:shd w:val="clear" w:color="auto" w:fill="auto"/>
          </w:tcPr>
          <w:p w:rsidR="00153583" w:rsidRDefault="00153583" w:rsidP="008579DC">
            <w:pPr>
              <w:jc w:val="center"/>
            </w:pPr>
            <w:r w:rsidRPr="00ED182E">
              <w:rPr>
                <w:rFonts w:eastAsia="Calibri"/>
                <w:lang w:eastAsia="en-US"/>
              </w:rPr>
              <w:t>А</w:t>
            </w:r>
          </w:p>
        </w:tc>
      </w:tr>
    </w:tbl>
    <w:p w:rsidR="00D47E2D" w:rsidRPr="00DE00FC" w:rsidRDefault="00D47E2D" w:rsidP="00DE00FC">
      <w:pPr>
        <w:numPr>
          <w:ilvl w:val="0"/>
          <w:numId w:val="3"/>
        </w:numPr>
        <w:tabs>
          <w:tab w:val="left" w:pos="426"/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DE00FC">
        <w:rPr>
          <w:b/>
          <w:sz w:val="28"/>
          <w:szCs w:val="28"/>
        </w:rPr>
        <w:t>Перечень дополнительных лекарственных средств (мене</w:t>
      </w:r>
      <w:r w:rsidR="00DE00FC" w:rsidRPr="00DE00FC">
        <w:rPr>
          <w:b/>
          <w:sz w:val="28"/>
          <w:szCs w:val="28"/>
        </w:rPr>
        <w:t>е 100% вероятности применения):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4"/>
        <w:gridCol w:w="4000"/>
        <w:gridCol w:w="2297"/>
      </w:tblGrid>
      <w:tr w:rsidR="007B337E" w:rsidRPr="009719D5" w:rsidTr="00DE00FC">
        <w:trPr>
          <w:trHeight w:val="533"/>
        </w:trPr>
        <w:tc>
          <w:tcPr>
            <w:tcW w:w="1861" w:type="pct"/>
            <w:shd w:val="clear" w:color="auto" w:fill="auto"/>
          </w:tcPr>
          <w:p w:rsidR="007B337E" w:rsidRPr="009719D5" w:rsidRDefault="007B337E" w:rsidP="00456DE6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9719D5">
              <w:rPr>
                <w:rFonts w:eastAsia="Calibri"/>
                <w:b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1994" w:type="pct"/>
          </w:tcPr>
          <w:p w:rsidR="007B337E" w:rsidRPr="009719D5" w:rsidRDefault="007B337E" w:rsidP="00456DE6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9719D5">
              <w:rPr>
                <w:rFonts w:eastAsia="Calibri"/>
                <w:b/>
                <w:lang w:eastAsia="en-US"/>
              </w:rPr>
              <w:t>Способ применения</w:t>
            </w:r>
          </w:p>
        </w:tc>
        <w:tc>
          <w:tcPr>
            <w:tcW w:w="1145" w:type="pct"/>
            <w:shd w:val="clear" w:color="auto" w:fill="auto"/>
          </w:tcPr>
          <w:p w:rsidR="007B337E" w:rsidRPr="009719D5" w:rsidRDefault="007B337E" w:rsidP="00456DE6">
            <w:pPr>
              <w:tabs>
                <w:tab w:val="left" w:pos="426"/>
              </w:tabs>
              <w:ind w:firstLine="317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9719D5">
              <w:rPr>
                <w:rFonts w:eastAsia="Calibri"/>
                <w:b/>
                <w:lang w:eastAsia="en-US"/>
              </w:rPr>
              <w:t>Уровень доказательности</w:t>
            </w:r>
          </w:p>
        </w:tc>
      </w:tr>
      <w:tr w:rsidR="007B337E" w:rsidRPr="009719D5" w:rsidTr="00DE00FC">
        <w:trPr>
          <w:trHeight w:val="311"/>
        </w:trPr>
        <w:tc>
          <w:tcPr>
            <w:tcW w:w="5000" w:type="pct"/>
            <w:gridSpan w:val="3"/>
            <w:shd w:val="clear" w:color="auto" w:fill="auto"/>
          </w:tcPr>
          <w:p w:rsidR="007B337E" w:rsidRPr="007B337E" w:rsidRDefault="007B337E" w:rsidP="007B337E">
            <w:pPr>
              <w:tabs>
                <w:tab w:val="left" w:pos="426"/>
              </w:tabs>
              <w:ind w:firstLine="317"/>
              <w:contextualSpacing/>
              <w:rPr>
                <w:rFonts w:eastAsia="Calibri"/>
                <w:b/>
                <w:lang w:eastAsia="en-US"/>
              </w:rPr>
            </w:pPr>
            <w:r w:rsidRPr="007B337E">
              <w:rPr>
                <w:rFonts w:eastAsia="Calibri"/>
                <w:b/>
                <w:lang w:eastAsia="en-US"/>
              </w:rPr>
              <w:t>Антидепрессанты</w:t>
            </w:r>
          </w:p>
        </w:tc>
      </w:tr>
      <w:tr w:rsidR="007B337E" w:rsidRPr="009719D5" w:rsidTr="00DE00FC">
        <w:trPr>
          <w:trHeight w:val="268"/>
        </w:trPr>
        <w:tc>
          <w:tcPr>
            <w:tcW w:w="1861" w:type="pct"/>
            <w:shd w:val="clear" w:color="auto" w:fill="auto"/>
          </w:tcPr>
          <w:p w:rsidR="007B337E" w:rsidRPr="007B337E" w:rsidRDefault="007B337E" w:rsidP="008579DC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Амитриптилин, таблетки</w:t>
            </w:r>
          </w:p>
        </w:tc>
        <w:tc>
          <w:tcPr>
            <w:tcW w:w="1994" w:type="pct"/>
          </w:tcPr>
          <w:p w:rsidR="007B337E" w:rsidRPr="007B337E" w:rsidRDefault="007B337E" w:rsidP="008579DC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25-75 мг\сутки внутрь</w:t>
            </w:r>
          </w:p>
        </w:tc>
        <w:tc>
          <w:tcPr>
            <w:tcW w:w="1145" w:type="pct"/>
            <w:shd w:val="clear" w:color="auto" w:fill="auto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9719D5" w:rsidTr="00DE00FC">
        <w:trPr>
          <w:trHeight w:val="268"/>
        </w:trPr>
        <w:tc>
          <w:tcPr>
            <w:tcW w:w="1861" w:type="pct"/>
            <w:shd w:val="clear" w:color="auto" w:fill="auto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Флуоксетин</w:t>
            </w:r>
          </w:p>
        </w:tc>
        <w:tc>
          <w:tcPr>
            <w:tcW w:w="1994" w:type="pct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20мг\ сутки внутрь</w:t>
            </w:r>
          </w:p>
        </w:tc>
        <w:tc>
          <w:tcPr>
            <w:tcW w:w="1145" w:type="pct"/>
            <w:shd w:val="clear" w:color="auto" w:fill="auto"/>
          </w:tcPr>
          <w:p w:rsidR="007B337E" w:rsidRPr="007B337E" w:rsidRDefault="007B337E" w:rsidP="009719D5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9719D5" w:rsidTr="00DE00FC">
        <w:trPr>
          <w:trHeight w:val="268"/>
        </w:trPr>
        <w:tc>
          <w:tcPr>
            <w:tcW w:w="1861" w:type="pct"/>
            <w:shd w:val="clear" w:color="auto" w:fill="auto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Флувоксамин </w:t>
            </w:r>
          </w:p>
        </w:tc>
        <w:tc>
          <w:tcPr>
            <w:tcW w:w="1994" w:type="pct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50мг\сутки внутрь</w:t>
            </w:r>
          </w:p>
        </w:tc>
        <w:tc>
          <w:tcPr>
            <w:tcW w:w="1145" w:type="pct"/>
            <w:shd w:val="clear" w:color="auto" w:fill="auto"/>
          </w:tcPr>
          <w:p w:rsidR="007B337E" w:rsidRPr="007B337E" w:rsidRDefault="007B337E" w:rsidP="009719D5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9719D5" w:rsidTr="00DE00FC">
        <w:trPr>
          <w:trHeight w:val="268"/>
        </w:trPr>
        <w:tc>
          <w:tcPr>
            <w:tcW w:w="1861" w:type="pct"/>
            <w:shd w:val="clear" w:color="auto" w:fill="auto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Миртазапин </w:t>
            </w:r>
          </w:p>
        </w:tc>
        <w:tc>
          <w:tcPr>
            <w:tcW w:w="1994" w:type="pct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15-30мг\сутки внутрь</w:t>
            </w:r>
          </w:p>
        </w:tc>
        <w:tc>
          <w:tcPr>
            <w:tcW w:w="1145" w:type="pct"/>
            <w:shd w:val="clear" w:color="auto" w:fill="auto"/>
          </w:tcPr>
          <w:p w:rsidR="007B337E" w:rsidRPr="007B337E" w:rsidRDefault="007B337E" w:rsidP="009719D5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9719D5" w:rsidTr="00DE00FC">
        <w:trPr>
          <w:trHeight w:val="268"/>
        </w:trPr>
        <w:tc>
          <w:tcPr>
            <w:tcW w:w="1861" w:type="pct"/>
            <w:shd w:val="clear" w:color="auto" w:fill="auto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Агомелатин </w:t>
            </w:r>
          </w:p>
        </w:tc>
        <w:tc>
          <w:tcPr>
            <w:tcW w:w="1994" w:type="pct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25-50 мг\сутки внутрь</w:t>
            </w:r>
          </w:p>
        </w:tc>
        <w:tc>
          <w:tcPr>
            <w:tcW w:w="1145" w:type="pct"/>
            <w:shd w:val="clear" w:color="auto" w:fill="auto"/>
          </w:tcPr>
          <w:p w:rsidR="007B337E" w:rsidRPr="007B337E" w:rsidRDefault="007B337E" w:rsidP="009719D5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9719D5" w:rsidTr="00DE00FC">
        <w:trPr>
          <w:trHeight w:val="268"/>
        </w:trPr>
        <w:tc>
          <w:tcPr>
            <w:tcW w:w="1861" w:type="pct"/>
            <w:shd w:val="clear" w:color="auto" w:fill="auto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Венлафаксин</w:t>
            </w:r>
          </w:p>
        </w:tc>
        <w:tc>
          <w:tcPr>
            <w:tcW w:w="1994" w:type="pct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37,5-150мг\сутки внутрь</w:t>
            </w:r>
          </w:p>
        </w:tc>
        <w:tc>
          <w:tcPr>
            <w:tcW w:w="1145" w:type="pct"/>
            <w:shd w:val="clear" w:color="auto" w:fill="auto"/>
          </w:tcPr>
          <w:p w:rsidR="007B337E" w:rsidRPr="007B337E" w:rsidRDefault="007B337E" w:rsidP="009719D5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9719D5" w:rsidTr="00DE00FC">
        <w:trPr>
          <w:trHeight w:val="268"/>
        </w:trPr>
        <w:tc>
          <w:tcPr>
            <w:tcW w:w="1861" w:type="pct"/>
            <w:shd w:val="clear" w:color="auto" w:fill="auto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Сертралин </w:t>
            </w:r>
          </w:p>
        </w:tc>
        <w:tc>
          <w:tcPr>
            <w:tcW w:w="1994" w:type="pct"/>
          </w:tcPr>
          <w:p w:rsidR="007B337E" w:rsidRPr="007B337E" w:rsidRDefault="007B337E" w:rsidP="009719D5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50 мг\сутки внутрь</w:t>
            </w:r>
          </w:p>
        </w:tc>
        <w:tc>
          <w:tcPr>
            <w:tcW w:w="1145" w:type="pct"/>
            <w:shd w:val="clear" w:color="auto" w:fill="auto"/>
          </w:tcPr>
          <w:p w:rsidR="007B337E" w:rsidRPr="007B337E" w:rsidRDefault="007B337E" w:rsidP="009719D5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8451D" w:rsidRPr="009719D5" w:rsidTr="00DE00FC">
        <w:trPr>
          <w:trHeight w:val="268"/>
        </w:trPr>
        <w:tc>
          <w:tcPr>
            <w:tcW w:w="1861" w:type="pct"/>
            <w:shd w:val="clear" w:color="auto" w:fill="auto"/>
          </w:tcPr>
          <w:p w:rsidR="0078451D" w:rsidRPr="0078451D" w:rsidRDefault="0078451D" w:rsidP="002907CE">
            <w:pPr>
              <w:tabs>
                <w:tab w:val="left" w:pos="426"/>
              </w:tabs>
              <w:contextualSpacing/>
              <w:rPr>
                <w:rFonts w:eastAsia="Calibri"/>
                <w:b/>
                <w:color w:val="000000" w:themeColor="text1"/>
                <w:lang w:eastAsia="en-US"/>
              </w:rPr>
            </w:pPr>
            <w:proofErr w:type="spellStart"/>
            <w:r w:rsidRPr="0078451D">
              <w:rPr>
                <w:color w:val="000000" w:themeColor="text1"/>
                <w:shd w:val="clear" w:color="auto" w:fill="F3F3F3"/>
              </w:rPr>
              <w:t>Тразодон</w:t>
            </w:r>
            <w:proofErr w:type="spellEnd"/>
          </w:p>
        </w:tc>
        <w:tc>
          <w:tcPr>
            <w:tcW w:w="1994" w:type="pct"/>
          </w:tcPr>
          <w:p w:rsidR="0078451D" w:rsidRPr="0078451D" w:rsidRDefault="004F50A7" w:rsidP="002907CE">
            <w:pPr>
              <w:tabs>
                <w:tab w:val="left" w:pos="426"/>
              </w:tabs>
              <w:contextualSpacing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50-450</w:t>
            </w:r>
            <w:r w:rsidR="0078451D" w:rsidRPr="0078451D">
              <w:rPr>
                <w:rFonts w:eastAsia="Calibri"/>
                <w:color w:val="000000" w:themeColor="text1"/>
                <w:lang w:eastAsia="en-US"/>
              </w:rPr>
              <w:t xml:space="preserve">  мг\</w:t>
            </w:r>
            <w:proofErr w:type="spellStart"/>
            <w:r w:rsidR="0078451D" w:rsidRPr="0078451D">
              <w:rPr>
                <w:rFonts w:eastAsia="Calibri"/>
                <w:color w:val="000000" w:themeColor="text1"/>
                <w:lang w:eastAsia="en-US"/>
              </w:rPr>
              <w:t>сут</w:t>
            </w:r>
            <w:proofErr w:type="spellEnd"/>
            <w:r w:rsidR="0078451D">
              <w:rPr>
                <w:rFonts w:eastAsia="Calibri"/>
                <w:color w:val="000000" w:themeColor="text1"/>
                <w:lang w:eastAsia="en-US"/>
              </w:rPr>
              <w:t xml:space="preserve"> внутрь</w:t>
            </w:r>
          </w:p>
        </w:tc>
        <w:tc>
          <w:tcPr>
            <w:tcW w:w="1145" w:type="pct"/>
            <w:shd w:val="clear" w:color="auto" w:fill="auto"/>
          </w:tcPr>
          <w:p w:rsidR="0078451D" w:rsidRPr="0078451D" w:rsidRDefault="0078451D" w:rsidP="002907CE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78451D">
              <w:rPr>
                <w:rFonts w:eastAsia="Calibri"/>
                <w:color w:val="000000" w:themeColor="text1"/>
                <w:lang w:eastAsia="en-US"/>
              </w:rPr>
              <w:t>А</w:t>
            </w:r>
          </w:p>
        </w:tc>
      </w:tr>
      <w:tr w:rsidR="0078451D" w:rsidRPr="009719D5" w:rsidTr="00DE00FC">
        <w:trPr>
          <w:trHeight w:val="268"/>
        </w:trPr>
        <w:tc>
          <w:tcPr>
            <w:tcW w:w="5000" w:type="pct"/>
            <w:gridSpan w:val="3"/>
            <w:shd w:val="clear" w:color="auto" w:fill="auto"/>
          </w:tcPr>
          <w:p w:rsidR="0078451D" w:rsidRPr="007B337E" w:rsidRDefault="0078451D" w:rsidP="007B337E">
            <w:pPr>
              <w:rPr>
                <w:rFonts w:eastAsia="Calibri"/>
                <w:b/>
                <w:lang w:eastAsia="en-US"/>
              </w:rPr>
            </w:pPr>
            <w:r w:rsidRPr="007B337E">
              <w:rPr>
                <w:rFonts w:eastAsia="Calibri"/>
                <w:b/>
                <w:lang w:eastAsia="en-US"/>
              </w:rPr>
              <w:t>«Малые» нейролептики</w:t>
            </w:r>
          </w:p>
        </w:tc>
      </w:tr>
      <w:tr w:rsidR="0078451D" w:rsidRPr="009719D5" w:rsidTr="00DE00FC">
        <w:trPr>
          <w:trHeight w:val="268"/>
        </w:trPr>
        <w:tc>
          <w:tcPr>
            <w:tcW w:w="1861" w:type="pct"/>
            <w:shd w:val="clear" w:color="auto" w:fill="auto"/>
          </w:tcPr>
          <w:p w:rsidR="0078451D" w:rsidRPr="007B337E" w:rsidRDefault="0078451D" w:rsidP="009719D5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Хлорпротиксен </w:t>
            </w:r>
          </w:p>
        </w:tc>
        <w:tc>
          <w:tcPr>
            <w:tcW w:w="1994" w:type="pct"/>
          </w:tcPr>
          <w:p w:rsidR="0078451D" w:rsidRPr="007B337E" w:rsidRDefault="0078451D" w:rsidP="009719D5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15-100мг\сутки внутрь</w:t>
            </w:r>
          </w:p>
        </w:tc>
        <w:tc>
          <w:tcPr>
            <w:tcW w:w="1145" w:type="pct"/>
            <w:shd w:val="clear" w:color="auto" w:fill="auto"/>
          </w:tcPr>
          <w:p w:rsidR="0078451D" w:rsidRPr="007B337E" w:rsidRDefault="0078451D" w:rsidP="009719D5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8451D" w:rsidRPr="009719D5" w:rsidTr="00DE00FC">
        <w:trPr>
          <w:trHeight w:val="268"/>
        </w:trPr>
        <w:tc>
          <w:tcPr>
            <w:tcW w:w="1861" w:type="pct"/>
            <w:shd w:val="clear" w:color="auto" w:fill="auto"/>
          </w:tcPr>
          <w:p w:rsidR="0078451D" w:rsidRPr="007B337E" w:rsidRDefault="0078451D" w:rsidP="009719D5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Тиоридазин </w:t>
            </w:r>
          </w:p>
        </w:tc>
        <w:tc>
          <w:tcPr>
            <w:tcW w:w="1994" w:type="pct"/>
          </w:tcPr>
          <w:p w:rsidR="0078451D" w:rsidRPr="007B337E" w:rsidRDefault="0078451D" w:rsidP="009719D5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Pr="007B337E">
              <w:rPr>
                <w:rFonts w:eastAsia="Calibri"/>
                <w:lang w:eastAsia="en-US"/>
              </w:rPr>
              <w:t>0-100мг\сутки внутрь</w:t>
            </w:r>
          </w:p>
        </w:tc>
        <w:tc>
          <w:tcPr>
            <w:tcW w:w="1145" w:type="pct"/>
            <w:shd w:val="clear" w:color="auto" w:fill="auto"/>
          </w:tcPr>
          <w:p w:rsidR="0078451D" w:rsidRPr="007B337E" w:rsidRDefault="0078451D" w:rsidP="009719D5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8451D" w:rsidRPr="009719D5" w:rsidTr="00DE00FC">
        <w:trPr>
          <w:trHeight w:val="268"/>
        </w:trPr>
        <w:tc>
          <w:tcPr>
            <w:tcW w:w="5000" w:type="pct"/>
            <w:gridSpan w:val="3"/>
            <w:shd w:val="clear" w:color="auto" w:fill="auto"/>
          </w:tcPr>
          <w:p w:rsidR="0078451D" w:rsidRPr="007B337E" w:rsidRDefault="0078451D" w:rsidP="007B337E">
            <w:pPr>
              <w:rPr>
                <w:rFonts w:eastAsia="Calibri"/>
                <w:b/>
                <w:lang w:eastAsia="en-US"/>
              </w:rPr>
            </w:pPr>
            <w:proofErr w:type="spellStart"/>
            <w:r w:rsidRPr="007B337E">
              <w:rPr>
                <w:rFonts w:eastAsia="Calibri"/>
                <w:b/>
                <w:lang w:eastAsia="en-US"/>
              </w:rPr>
              <w:t>Нормотимики</w:t>
            </w:r>
            <w:proofErr w:type="spellEnd"/>
          </w:p>
        </w:tc>
      </w:tr>
      <w:tr w:rsidR="0078451D" w:rsidRPr="009719D5" w:rsidTr="00DE00FC">
        <w:trPr>
          <w:trHeight w:val="268"/>
        </w:trPr>
        <w:tc>
          <w:tcPr>
            <w:tcW w:w="1861" w:type="pct"/>
            <w:shd w:val="clear" w:color="auto" w:fill="auto"/>
          </w:tcPr>
          <w:p w:rsidR="0078451D" w:rsidRPr="007B337E" w:rsidRDefault="0078451D" w:rsidP="008579DC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Топирамат капсулы</w:t>
            </w:r>
          </w:p>
        </w:tc>
        <w:tc>
          <w:tcPr>
            <w:tcW w:w="1994" w:type="pct"/>
          </w:tcPr>
          <w:p w:rsidR="0078451D" w:rsidRPr="009719D5" w:rsidRDefault="0078451D" w:rsidP="008579DC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50-150мг\сутки внутрь</w:t>
            </w:r>
          </w:p>
        </w:tc>
        <w:tc>
          <w:tcPr>
            <w:tcW w:w="1145" w:type="pct"/>
            <w:shd w:val="clear" w:color="auto" w:fill="auto"/>
          </w:tcPr>
          <w:p w:rsidR="0078451D" w:rsidRPr="009719D5" w:rsidRDefault="0078451D" w:rsidP="009719D5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  <w:tr w:rsidR="0078451D" w:rsidRPr="009719D5" w:rsidTr="00DE00FC">
        <w:trPr>
          <w:trHeight w:val="268"/>
        </w:trPr>
        <w:tc>
          <w:tcPr>
            <w:tcW w:w="1861" w:type="pct"/>
            <w:shd w:val="clear" w:color="auto" w:fill="auto"/>
          </w:tcPr>
          <w:p w:rsidR="0078451D" w:rsidRPr="007B337E" w:rsidRDefault="0078451D" w:rsidP="008579DC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Карбамазепин таблетки</w:t>
            </w:r>
          </w:p>
        </w:tc>
        <w:tc>
          <w:tcPr>
            <w:tcW w:w="1994" w:type="pct"/>
          </w:tcPr>
          <w:p w:rsidR="0078451D" w:rsidRPr="009719D5" w:rsidRDefault="0078451D" w:rsidP="008579DC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400-600мг\сутки внутрь</w:t>
            </w:r>
          </w:p>
        </w:tc>
        <w:tc>
          <w:tcPr>
            <w:tcW w:w="1145" w:type="pct"/>
            <w:shd w:val="clear" w:color="auto" w:fill="auto"/>
          </w:tcPr>
          <w:p w:rsidR="0078451D" w:rsidRPr="009719D5" w:rsidRDefault="0078451D" w:rsidP="009719D5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  <w:tr w:rsidR="0078451D" w:rsidRPr="009719D5" w:rsidTr="00DE00FC">
        <w:trPr>
          <w:trHeight w:val="268"/>
        </w:trPr>
        <w:tc>
          <w:tcPr>
            <w:tcW w:w="1861" w:type="pct"/>
            <w:shd w:val="clear" w:color="auto" w:fill="auto"/>
          </w:tcPr>
          <w:p w:rsidR="0078451D" w:rsidRPr="007B337E" w:rsidRDefault="0078451D" w:rsidP="008579DC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Вальпроевая кислота таблетки</w:t>
            </w:r>
          </w:p>
        </w:tc>
        <w:tc>
          <w:tcPr>
            <w:tcW w:w="1994" w:type="pct"/>
          </w:tcPr>
          <w:p w:rsidR="0078451D" w:rsidRPr="009719D5" w:rsidRDefault="0078451D" w:rsidP="008579DC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300-600мг\сутки внутрь</w:t>
            </w:r>
          </w:p>
        </w:tc>
        <w:tc>
          <w:tcPr>
            <w:tcW w:w="1145" w:type="pct"/>
            <w:shd w:val="clear" w:color="auto" w:fill="auto"/>
          </w:tcPr>
          <w:p w:rsidR="0078451D" w:rsidRPr="009719D5" w:rsidRDefault="0078451D" w:rsidP="009719D5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  <w:tr w:rsidR="0078451D" w:rsidRPr="009719D5" w:rsidTr="00DE00FC">
        <w:trPr>
          <w:trHeight w:val="268"/>
        </w:trPr>
        <w:tc>
          <w:tcPr>
            <w:tcW w:w="1861" w:type="pct"/>
            <w:shd w:val="clear" w:color="auto" w:fill="auto"/>
          </w:tcPr>
          <w:p w:rsidR="0078451D" w:rsidRPr="007B337E" w:rsidRDefault="0078451D" w:rsidP="008579DC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Ламотриджин таблетки </w:t>
            </w:r>
          </w:p>
        </w:tc>
        <w:tc>
          <w:tcPr>
            <w:tcW w:w="1994" w:type="pct"/>
          </w:tcPr>
          <w:p w:rsidR="0078451D" w:rsidRDefault="0078451D" w:rsidP="008579DC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50-100мг\сутки внутрь</w:t>
            </w:r>
          </w:p>
        </w:tc>
        <w:tc>
          <w:tcPr>
            <w:tcW w:w="1145" w:type="pct"/>
            <w:shd w:val="clear" w:color="auto" w:fill="auto"/>
          </w:tcPr>
          <w:p w:rsidR="0078451D" w:rsidRPr="009719D5" w:rsidRDefault="0078451D" w:rsidP="009719D5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  <w:tr w:rsidR="0078451D" w:rsidRPr="009719D5" w:rsidTr="00DE00FC">
        <w:trPr>
          <w:trHeight w:val="268"/>
        </w:trPr>
        <w:tc>
          <w:tcPr>
            <w:tcW w:w="5000" w:type="pct"/>
            <w:gridSpan w:val="3"/>
            <w:shd w:val="clear" w:color="auto" w:fill="auto"/>
          </w:tcPr>
          <w:p w:rsidR="0078451D" w:rsidRPr="007B337E" w:rsidRDefault="0078451D" w:rsidP="007B337E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r w:rsidRPr="007B337E">
              <w:rPr>
                <w:rFonts w:eastAsia="Calibri"/>
                <w:b/>
                <w:lang w:eastAsia="en-US"/>
              </w:rPr>
              <w:t>Транквилизаторы</w:t>
            </w:r>
          </w:p>
        </w:tc>
      </w:tr>
      <w:tr w:rsidR="0078451D" w:rsidRPr="009719D5" w:rsidTr="00DE00FC">
        <w:trPr>
          <w:trHeight w:val="268"/>
        </w:trPr>
        <w:tc>
          <w:tcPr>
            <w:tcW w:w="1861" w:type="pct"/>
            <w:shd w:val="clear" w:color="auto" w:fill="auto"/>
          </w:tcPr>
          <w:p w:rsidR="0078451D" w:rsidRPr="007B337E" w:rsidRDefault="0078451D" w:rsidP="008579DC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Диазепам таблетки</w:t>
            </w:r>
          </w:p>
        </w:tc>
        <w:tc>
          <w:tcPr>
            <w:tcW w:w="1994" w:type="pct"/>
          </w:tcPr>
          <w:p w:rsidR="0078451D" w:rsidRPr="009719D5" w:rsidRDefault="0078451D" w:rsidP="008579DC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5-10мг\сутки внутрь</w:t>
            </w:r>
          </w:p>
        </w:tc>
        <w:tc>
          <w:tcPr>
            <w:tcW w:w="1145" w:type="pct"/>
            <w:shd w:val="clear" w:color="auto" w:fill="auto"/>
          </w:tcPr>
          <w:p w:rsidR="0078451D" w:rsidRPr="009719D5" w:rsidRDefault="0078451D" w:rsidP="009719D5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  <w:tr w:rsidR="0078451D" w:rsidRPr="009719D5" w:rsidTr="00DE00FC">
        <w:trPr>
          <w:trHeight w:val="268"/>
        </w:trPr>
        <w:tc>
          <w:tcPr>
            <w:tcW w:w="1861" w:type="pct"/>
            <w:shd w:val="clear" w:color="auto" w:fill="auto"/>
          </w:tcPr>
          <w:p w:rsidR="0078451D" w:rsidRPr="007B337E" w:rsidRDefault="0078451D" w:rsidP="008579DC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Феназепам. таблетки</w:t>
            </w:r>
          </w:p>
        </w:tc>
        <w:tc>
          <w:tcPr>
            <w:tcW w:w="1994" w:type="pct"/>
          </w:tcPr>
          <w:p w:rsidR="0078451D" w:rsidRDefault="0078451D" w:rsidP="008579DC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0.5-1мг\сутки внутрь</w:t>
            </w:r>
          </w:p>
        </w:tc>
        <w:tc>
          <w:tcPr>
            <w:tcW w:w="1145" w:type="pct"/>
            <w:shd w:val="clear" w:color="auto" w:fill="auto"/>
          </w:tcPr>
          <w:p w:rsidR="0078451D" w:rsidRDefault="0078451D" w:rsidP="009719D5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  <w:tr w:rsidR="0078451D" w:rsidRPr="009719D5" w:rsidTr="00DE00FC">
        <w:trPr>
          <w:trHeight w:val="268"/>
        </w:trPr>
        <w:tc>
          <w:tcPr>
            <w:tcW w:w="5000" w:type="pct"/>
            <w:gridSpan w:val="3"/>
            <w:shd w:val="clear" w:color="auto" w:fill="auto"/>
          </w:tcPr>
          <w:p w:rsidR="0078451D" w:rsidRPr="007B337E" w:rsidRDefault="0078451D" w:rsidP="007B337E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r w:rsidRPr="007B337E">
              <w:rPr>
                <w:rFonts w:eastAsia="Calibri"/>
                <w:b/>
                <w:lang w:eastAsia="en-US"/>
              </w:rPr>
              <w:t xml:space="preserve">Центральный </w:t>
            </w:r>
            <w:proofErr w:type="spellStart"/>
            <w:r w:rsidRPr="007B337E">
              <w:rPr>
                <w:rFonts w:eastAsia="Calibri"/>
                <w:b/>
                <w:lang w:eastAsia="en-US"/>
              </w:rPr>
              <w:t>холинолитик</w:t>
            </w:r>
            <w:proofErr w:type="spellEnd"/>
          </w:p>
        </w:tc>
      </w:tr>
      <w:tr w:rsidR="0078451D" w:rsidRPr="009719D5" w:rsidTr="00DE00FC">
        <w:trPr>
          <w:trHeight w:val="268"/>
        </w:trPr>
        <w:tc>
          <w:tcPr>
            <w:tcW w:w="1861" w:type="pct"/>
            <w:shd w:val="clear" w:color="auto" w:fill="auto"/>
          </w:tcPr>
          <w:p w:rsidR="0078451D" w:rsidRPr="007B337E" w:rsidRDefault="0078451D" w:rsidP="009719D5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Тригексифенидил, таблетки</w:t>
            </w:r>
          </w:p>
        </w:tc>
        <w:tc>
          <w:tcPr>
            <w:tcW w:w="1994" w:type="pct"/>
          </w:tcPr>
          <w:p w:rsidR="0078451D" w:rsidRPr="006F60F8" w:rsidRDefault="0078451D" w:rsidP="009719D5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2-4мг\сутки внутрь</w:t>
            </w:r>
          </w:p>
        </w:tc>
        <w:tc>
          <w:tcPr>
            <w:tcW w:w="1145" w:type="pct"/>
            <w:shd w:val="clear" w:color="auto" w:fill="auto"/>
          </w:tcPr>
          <w:p w:rsidR="0078451D" w:rsidRPr="008579DC" w:rsidRDefault="0078451D" w:rsidP="009719D5">
            <w:pPr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kk-KZ" w:eastAsia="en-US"/>
              </w:rPr>
              <w:t>В</w:t>
            </w:r>
          </w:p>
        </w:tc>
      </w:tr>
    </w:tbl>
    <w:p w:rsidR="00D47E2D" w:rsidRPr="00B267E4" w:rsidRDefault="00D47E2D" w:rsidP="00D47E2D">
      <w:pPr>
        <w:rPr>
          <w:sz w:val="28"/>
          <w:szCs w:val="28"/>
        </w:rPr>
      </w:pPr>
    </w:p>
    <w:p w:rsidR="00843826" w:rsidRPr="00DE00FC" w:rsidRDefault="00D47E2D" w:rsidP="00DE00FC">
      <w:pPr>
        <w:pStyle w:val="a5"/>
        <w:widowControl w:val="0"/>
        <w:numPr>
          <w:ilvl w:val="1"/>
          <w:numId w:val="27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DE00FC">
        <w:rPr>
          <w:b/>
          <w:sz w:val="28"/>
          <w:szCs w:val="28"/>
        </w:rPr>
        <w:t>Хирургическое вмешательство</w:t>
      </w:r>
      <w:r w:rsidR="00DE00FC" w:rsidRPr="00DE00FC">
        <w:rPr>
          <w:sz w:val="28"/>
          <w:szCs w:val="28"/>
        </w:rPr>
        <w:t>: нет.</w:t>
      </w:r>
    </w:p>
    <w:p w:rsidR="00DE00FC" w:rsidRPr="00DE00FC" w:rsidRDefault="00DE00FC" w:rsidP="00DE00FC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ind w:left="1455"/>
        <w:rPr>
          <w:sz w:val="28"/>
          <w:szCs w:val="28"/>
        </w:rPr>
      </w:pPr>
    </w:p>
    <w:p w:rsidR="00DE00FC" w:rsidRDefault="00D47E2D" w:rsidP="00DE00FC">
      <w:pPr>
        <w:pStyle w:val="a5"/>
        <w:widowControl w:val="0"/>
        <w:numPr>
          <w:ilvl w:val="1"/>
          <w:numId w:val="27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DE00FC">
        <w:rPr>
          <w:b/>
          <w:sz w:val="28"/>
          <w:szCs w:val="28"/>
        </w:rPr>
        <w:t>Дальнейшее ведение</w:t>
      </w:r>
      <w:r w:rsidR="00DE00FC">
        <w:rPr>
          <w:sz w:val="28"/>
          <w:szCs w:val="28"/>
        </w:rPr>
        <w:t xml:space="preserve">: </w:t>
      </w:r>
    </w:p>
    <w:p w:rsidR="00DE00FC" w:rsidRDefault="009719D5" w:rsidP="00DE00FC">
      <w:pPr>
        <w:pStyle w:val="a5"/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DE00FC">
        <w:rPr>
          <w:sz w:val="28"/>
          <w:szCs w:val="28"/>
        </w:rPr>
        <w:t>форми</w:t>
      </w:r>
      <w:r w:rsidR="00DE00FC">
        <w:rPr>
          <w:sz w:val="28"/>
          <w:szCs w:val="28"/>
        </w:rPr>
        <w:t>рование и укрепление комплаенса;</w:t>
      </w:r>
      <w:r w:rsidR="00843826" w:rsidRPr="00DE00FC">
        <w:rPr>
          <w:sz w:val="28"/>
          <w:szCs w:val="28"/>
        </w:rPr>
        <w:t xml:space="preserve"> </w:t>
      </w:r>
    </w:p>
    <w:p w:rsidR="00843826" w:rsidRDefault="00843826" w:rsidP="00DE00FC">
      <w:pPr>
        <w:pStyle w:val="a5"/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DE00FC">
        <w:rPr>
          <w:sz w:val="28"/>
          <w:szCs w:val="28"/>
        </w:rPr>
        <w:t xml:space="preserve">привлечение к трудотерапии, </w:t>
      </w:r>
      <w:proofErr w:type="spellStart"/>
      <w:r w:rsidRPr="00DE00FC">
        <w:rPr>
          <w:sz w:val="28"/>
          <w:szCs w:val="28"/>
        </w:rPr>
        <w:t>психообразованию</w:t>
      </w:r>
      <w:proofErr w:type="spellEnd"/>
      <w:r w:rsidRPr="00DE00FC">
        <w:rPr>
          <w:sz w:val="28"/>
          <w:szCs w:val="28"/>
        </w:rPr>
        <w:t xml:space="preserve">, проведение </w:t>
      </w:r>
      <w:proofErr w:type="spellStart"/>
      <w:r w:rsidRPr="00DE00FC">
        <w:rPr>
          <w:sz w:val="28"/>
          <w:szCs w:val="28"/>
        </w:rPr>
        <w:t>психореабилитации</w:t>
      </w:r>
      <w:proofErr w:type="spellEnd"/>
      <w:r w:rsidRPr="00DE00FC">
        <w:rPr>
          <w:sz w:val="28"/>
          <w:szCs w:val="28"/>
        </w:rPr>
        <w:t>.</w:t>
      </w:r>
    </w:p>
    <w:p w:rsidR="00DE00FC" w:rsidRPr="00DE00FC" w:rsidRDefault="00DE00FC" w:rsidP="00DE00FC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ind w:left="0"/>
        <w:rPr>
          <w:sz w:val="28"/>
          <w:szCs w:val="28"/>
        </w:rPr>
      </w:pPr>
    </w:p>
    <w:p w:rsidR="00843826" w:rsidRPr="00DE00FC" w:rsidRDefault="00D47E2D" w:rsidP="00DE00FC">
      <w:pPr>
        <w:pStyle w:val="a5"/>
        <w:widowControl w:val="0"/>
        <w:numPr>
          <w:ilvl w:val="1"/>
          <w:numId w:val="27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b/>
          <w:sz w:val="28"/>
          <w:szCs w:val="28"/>
        </w:rPr>
      </w:pPr>
      <w:r w:rsidRPr="00DE00FC">
        <w:rPr>
          <w:b/>
          <w:sz w:val="28"/>
          <w:szCs w:val="28"/>
        </w:rPr>
        <w:t>Индикаторы эффективности лечения</w:t>
      </w:r>
      <w:r w:rsidR="00DE00FC">
        <w:rPr>
          <w:b/>
          <w:sz w:val="28"/>
          <w:szCs w:val="28"/>
        </w:rPr>
        <w:t>:</w:t>
      </w:r>
      <w:r w:rsidRPr="00DE00FC">
        <w:rPr>
          <w:b/>
          <w:sz w:val="28"/>
          <w:szCs w:val="28"/>
        </w:rPr>
        <w:t xml:space="preserve"> </w:t>
      </w:r>
    </w:p>
    <w:p w:rsidR="00843826" w:rsidRPr="00843826" w:rsidRDefault="00DE00FC" w:rsidP="00DE00FC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н</w:t>
      </w:r>
      <w:r w:rsidR="00843826" w:rsidRPr="00843826">
        <w:rPr>
          <w:sz w:val="28"/>
          <w:szCs w:val="28"/>
        </w:rPr>
        <w:t>епсихотический уровень психопатологических расстройств.</w:t>
      </w:r>
      <w:r>
        <w:rPr>
          <w:sz w:val="28"/>
          <w:szCs w:val="28"/>
        </w:rPr>
        <w:t xml:space="preserve"> </w:t>
      </w:r>
      <w:r w:rsidR="00843826" w:rsidRPr="00843826">
        <w:rPr>
          <w:sz w:val="28"/>
          <w:szCs w:val="28"/>
        </w:rPr>
        <w:t xml:space="preserve">Общий балл при </w:t>
      </w:r>
      <w:r w:rsidR="00843826" w:rsidRPr="00843826">
        <w:rPr>
          <w:sz w:val="28"/>
          <w:szCs w:val="28"/>
        </w:rPr>
        <w:lastRenderedPageBreak/>
        <w:t xml:space="preserve">оценке психического состояния по шкале BPRS не более </w:t>
      </w:r>
      <w:r w:rsidR="007E0BBC">
        <w:rPr>
          <w:sz w:val="28"/>
          <w:szCs w:val="28"/>
        </w:rPr>
        <w:t>20</w:t>
      </w:r>
    </w:p>
    <w:p w:rsidR="00843826" w:rsidRDefault="00DE00FC" w:rsidP="00843826">
      <w:pPr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>
        <w:rPr>
          <w:sz w:val="28"/>
          <w:szCs w:val="28"/>
        </w:rPr>
        <w:t>п</w:t>
      </w:r>
      <w:r w:rsidR="00843826">
        <w:rPr>
          <w:sz w:val="28"/>
          <w:szCs w:val="28"/>
        </w:rPr>
        <w:t xml:space="preserve">риближение (в динамике) балла по шкале </w:t>
      </w:r>
      <w:r w:rsidR="00843826">
        <w:rPr>
          <w:sz w:val="28"/>
          <w:szCs w:val="28"/>
          <w:lang w:val="en-US"/>
        </w:rPr>
        <w:t>PSP</w:t>
      </w:r>
      <w:r w:rsidR="00843826">
        <w:rPr>
          <w:sz w:val="28"/>
          <w:szCs w:val="28"/>
        </w:rPr>
        <w:t xml:space="preserve"> к 80 и более</w:t>
      </w:r>
      <w:r w:rsidR="007E0BBC">
        <w:rPr>
          <w:sz w:val="28"/>
          <w:szCs w:val="28"/>
        </w:rPr>
        <w:t>.</w:t>
      </w:r>
    </w:p>
    <w:p w:rsidR="00843826" w:rsidRDefault="00DE00FC" w:rsidP="00843826">
      <w:pPr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>
        <w:rPr>
          <w:sz w:val="28"/>
          <w:szCs w:val="28"/>
        </w:rPr>
        <w:t>о</w:t>
      </w:r>
      <w:r w:rsidR="00843826">
        <w:rPr>
          <w:sz w:val="28"/>
          <w:szCs w:val="28"/>
        </w:rPr>
        <w:t>тсутствие повторных госпитализаций в течение не менее года (после последней выписки)</w:t>
      </w:r>
    </w:p>
    <w:p w:rsidR="00843826" w:rsidRPr="00016E21" w:rsidRDefault="00DE00FC" w:rsidP="00843826">
      <w:pPr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>
        <w:rPr>
          <w:sz w:val="28"/>
          <w:szCs w:val="28"/>
        </w:rPr>
        <w:t>о</w:t>
      </w:r>
      <w:r w:rsidR="00843826" w:rsidRPr="00016E21">
        <w:rPr>
          <w:sz w:val="28"/>
          <w:szCs w:val="28"/>
        </w:rPr>
        <w:t xml:space="preserve">тсутствие негативной реакции на необходимость приема </w:t>
      </w:r>
      <w:proofErr w:type="gramStart"/>
      <w:r w:rsidR="00843826" w:rsidRPr="00016E21">
        <w:rPr>
          <w:sz w:val="28"/>
          <w:szCs w:val="28"/>
        </w:rPr>
        <w:t>психотропных</w:t>
      </w:r>
      <w:proofErr w:type="gramEnd"/>
      <w:r w:rsidR="00843826" w:rsidRPr="00016E21">
        <w:rPr>
          <w:sz w:val="28"/>
          <w:szCs w:val="28"/>
        </w:rPr>
        <w:t xml:space="preserve"> </w:t>
      </w:r>
      <w:proofErr w:type="spellStart"/>
      <w:r w:rsidR="00843826" w:rsidRPr="00016E21">
        <w:rPr>
          <w:sz w:val="28"/>
          <w:szCs w:val="28"/>
        </w:rPr>
        <w:t>средств</w:t>
      </w:r>
      <w:r w:rsidR="007E0BBC">
        <w:rPr>
          <w:sz w:val="28"/>
          <w:szCs w:val="28"/>
        </w:rPr>
        <w:t>и</w:t>
      </w:r>
      <w:proofErr w:type="spellEnd"/>
      <w:r w:rsidR="007E0BBC">
        <w:rPr>
          <w:sz w:val="28"/>
          <w:szCs w:val="28"/>
        </w:rPr>
        <w:t xml:space="preserve"> </w:t>
      </w:r>
      <w:r w:rsidR="00AB49F8">
        <w:rPr>
          <w:sz w:val="28"/>
          <w:szCs w:val="28"/>
        </w:rPr>
        <w:t xml:space="preserve"> в отношении </w:t>
      </w:r>
      <w:r w:rsidR="00843826">
        <w:rPr>
          <w:sz w:val="28"/>
          <w:szCs w:val="28"/>
        </w:rPr>
        <w:t>качеств</w:t>
      </w:r>
      <w:r w:rsidR="00AB49F8">
        <w:rPr>
          <w:sz w:val="28"/>
          <w:szCs w:val="28"/>
        </w:rPr>
        <w:t>а</w:t>
      </w:r>
      <w:r w:rsidR="00843826">
        <w:rPr>
          <w:sz w:val="28"/>
          <w:szCs w:val="28"/>
        </w:rPr>
        <w:t xml:space="preserve"> психиатрической помощи</w:t>
      </w:r>
      <w:r w:rsidR="007E0BBC">
        <w:rPr>
          <w:sz w:val="28"/>
          <w:szCs w:val="28"/>
        </w:rPr>
        <w:t>.</w:t>
      </w:r>
    </w:p>
    <w:p w:rsidR="00D47E2D" w:rsidRPr="00B267E4" w:rsidRDefault="00D47E2D" w:rsidP="00843826">
      <w:pPr>
        <w:contextualSpacing/>
        <w:rPr>
          <w:b/>
          <w:sz w:val="28"/>
          <w:szCs w:val="28"/>
        </w:rPr>
      </w:pPr>
    </w:p>
    <w:p w:rsidR="00D47E2D" w:rsidRPr="00B267E4" w:rsidRDefault="00D47E2D" w:rsidP="00DE00FC">
      <w:pPr>
        <w:numPr>
          <w:ilvl w:val="0"/>
          <w:numId w:val="7"/>
        </w:numPr>
        <w:tabs>
          <w:tab w:val="left" w:pos="426"/>
        </w:tabs>
        <w:ind w:left="0" w:firstLine="0"/>
        <w:contextualSpacing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ПОКАЗАНИЯ ДЛЯ ГОСПИТАЛИЗАЦИИ С УКАЗАНИЕМ ТИПА ГОСПИТАЛИЗАЦИИ</w:t>
      </w:r>
      <w:r w:rsidR="00DE00FC">
        <w:rPr>
          <w:b/>
          <w:sz w:val="28"/>
          <w:szCs w:val="28"/>
        </w:rPr>
        <w:t xml:space="preserve"> </w:t>
      </w:r>
      <w:r w:rsidR="002A0871" w:rsidRPr="00DE00FC">
        <w:rPr>
          <w:b/>
          <w:bCs/>
          <w:sz w:val="28"/>
          <w:szCs w:val="28"/>
        </w:rPr>
        <w:t>[2-3]</w:t>
      </w:r>
      <w:r w:rsidRPr="00DE00FC">
        <w:rPr>
          <w:b/>
          <w:sz w:val="28"/>
          <w:szCs w:val="28"/>
        </w:rPr>
        <w:t>:</w:t>
      </w:r>
    </w:p>
    <w:p w:rsidR="00843826" w:rsidRPr="0073469B" w:rsidRDefault="00843826" w:rsidP="002A0871">
      <w:pPr>
        <w:pStyle w:val="a5"/>
        <w:widowControl w:val="0"/>
        <w:numPr>
          <w:ilvl w:val="1"/>
          <w:numId w:val="18"/>
        </w:numPr>
        <w:tabs>
          <w:tab w:val="left" w:pos="90"/>
          <w:tab w:val="left" w:pos="709"/>
          <w:tab w:val="right" w:pos="10104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73469B">
        <w:rPr>
          <w:b/>
          <w:bCs/>
          <w:sz w:val="28"/>
          <w:szCs w:val="28"/>
        </w:rPr>
        <w:t xml:space="preserve">Добровольная (экстренная и плановая) госпитализация </w:t>
      </w:r>
    </w:p>
    <w:p w:rsidR="00843826" w:rsidRPr="0073469B" w:rsidRDefault="00843826" w:rsidP="002A0871">
      <w:pPr>
        <w:pStyle w:val="a5"/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3D2EAE">
        <w:rPr>
          <w:sz w:val="28"/>
          <w:szCs w:val="28"/>
        </w:rPr>
        <w:t xml:space="preserve">Психопатологические расстройства психотического и\или не психотического уровня с </w:t>
      </w:r>
      <w:proofErr w:type="spellStart"/>
      <w:r w:rsidRPr="003D2EAE">
        <w:rPr>
          <w:sz w:val="28"/>
          <w:szCs w:val="28"/>
        </w:rPr>
        <w:t>десоциализирующимипроявлениями</w:t>
      </w:r>
      <w:proofErr w:type="spellEnd"/>
      <w:r w:rsidRPr="003D2EAE">
        <w:rPr>
          <w:sz w:val="28"/>
          <w:szCs w:val="28"/>
        </w:rPr>
        <w:t xml:space="preserve">, проявления которых не купируются в амбулаторных условиях </w:t>
      </w:r>
      <w:r w:rsidRPr="003D2EAE">
        <w:rPr>
          <w:i/>
          <w:sz w:val="28"/>
          <w:szCs w:val="28"/>
        </w:rPr>
        <w:t>или</w:t>
      </w:r>
    </w:p>
    <w:p w:rsidR="00843826" w:rsidRDefault="00843826" w:rsidP="002A0871">
      <w:pPr>
        <w:pStyle w:val="a5"/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73469B">
        <w:rPr>
          <w:sz w:val="28"/>
          <w:szCs w:val="28"/>
        </w:rPr>
        <w:t>Решение экспертных вопросов (МСЭК, ВВК, СПЭК)</w:t>
      </w:r>
    </w:p>
    <w:p w:rsidR="00843826" w:rsidRDefault="00843826" w:rsidP="002A0871">
      <w:pPr>
        <w:widowControl w:val="0"/>
        <w:tabs>
          <w:tab w:val="left" w:pos="426"/>
          <w:tab w:val="right" w:pos="1010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4.2 </w:t>
      </w:r>
      <w:r w:rsidRPr="0073469B">
        <w:rPr>
          <w:b/>
          <w:bCs/>
          <w:sz w:val="28"/>
          <w:szCs w:val="28"/>
        </w:rPr>
        <w:t xml:space="preserve"> Принудительная госпитализация без решения суда</w:t>
      </w:r>
      <w:r>
        <w:rPr>
          <w:bCs/>
          <w:sz w:val="28"/>
          <w:szCs w:val="28"/>
        </w:rPr>
        <w:t xml:space="preserve"> – наличие</w:t>
      </w:r>
      <w:r w:rsidR="00153583" w:rsidRPr="00153583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психопатологических расстройств и действий, обусловливающих:</w:t>
      </w:r>
    </w:p>
    <w:p w:rsidR="00843826" w:rsidRDefault="00843826" w:rsidP="002A0871">
      <w:pPr>
        <w:pStyle w:val="a5"/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3D2EAE">
        <w:rPr>
          <w:sz w:val="28"/>
          <w:szCs w:val="28"/>
        </w:rPr>
        <w:t>непосредственную опасность для себя и окружающих;</w:t>
      </w:r>
    </w:p>
    <w:p w:rsidR="00843826" w:rsidRDefault="00843826" w:rsidP="002A0871">
      <w:pPr>
        <w:pStyle w:val="a5"/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bookmarkStart w:id="6" w:name="SUB1230502"/>
      <w:bookmarkEnd w:id="6"/>
      <w:r w:rsidRPr="0073469B">
        <w:rPr>
          <w:sz w:val="28"/>
          <w:szCs w:val="28"/>
        </w:rPr>
        <w:t>беспомощность, то есть неспособность самостоятельно удовлетворять основные жизненные потребности, при отсутствии надлежащего ухода;</w:t>
      </w:r>
    </w:p>
    <w:p w:rsidR="00843826" w:rsidRDefault="00843826" w:rsidP="002A0871">
      <w:pPr>
        <w:pStyle w:val="a5"/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bookmarkStart w:id="7" w:name="SUB1230503"/>
      <w:bookmarkEnd w:id="7"/>
      <w:r w:rsidRPr="0073469B">
        <w:rPr>
          <w:sz w:val="28"/>
          <w:szCs w:val="28"/>
        </w:rPr>
        <w:t>существенный вред здоровью вследствие ухудшения психического состояния, если лицо будет оставлено без психиатрической помощи.</w:t>
      </w:r>
    </w:p>
    <w:p w:rsidR="00D47E2D" w:rsidRDefault="00843826" w:rsidP="002A0871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14.3 </w:t>
      </w:r>
      <w:r w:rsidRPr="0073469B">
        <w:rPr>
          <w:b/>
          <w:bCs/>
          <w:sz w:val="28"/>
          <w:szCs w:val="28"/>
        </w:rPr>
        <w:t>Принудительная госпитализация - по определению суда,</w:t>
      </w:r>
      <w:r>
        <w:rPr>
          <w:bCs/>
          <w:sz w:val="28"/>
          <w:szCs w:val="28"/>
        </w:rPr>
        <w:t xml:space="preserve"> постановлению следственных органов и\или прокураторы</w:t>
      </w:r>
    </w:p>
    <w:p w:rsidR="00843826" w:rsidRPr="00B267E4" w:rsidRDefault="00843826" w:rsidP="00843826">
      <w:pPr>
        <w:rPr>
          <w:sz w:val="28"/>
          <w:szCs w:val="28"/>
        </w:rPr>
      </w:pPr>
    </w:p>
    <w:p w:rsidR="007159BC" w:rsidRPr="00DE00FC" w:rsidRDefault="00D47E2D" w:rsidP="000E0406">
      <w:pPr>
        <w:numPr>
          <w:ilvl w:val="0"/>
          <w:numId w:val="7"/>
        </w:numPr>
        <w:tabs>
          <w:tab w:val="left" w:pos="426"/>
        </w:tabs>
        <w:ind w:left="0" w:firstLine="0"/>
        <w:contextualSpacing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ТАКТИКА ЛЕЧЕНИЯ НА СТАЦИОНАРНОМ УРОВНЕ</w:t>
      </w:r>
      <w:r w:rsidR="00DE00FC">
        <w:rPr>
          <w:b/>
          <w:sz w:val="28"/>
          <w:szCs w:val="28"/>
        </w:rPr>
        <w:t xml:space="preserve"> </w:t>
      </w:r>
      <w:r w:rsidR="008A2029" w:rsidRPr="00DE00FC">
        <w:rPr>
          <w:b/>
          <w:bCs/>
          <w:sz w:val="28"/>
          <w:szCs w:val="28"/>
        </w:rPr>
        <w:t>[2-</w:t>
      </w:r>
      <w:r w:rsidR="00E71880">
        <w:rPr>
          <w:b/>
          <w:bCs/>
          <w:sz w:val="28"/>
          <w:szCs w:val="28"/>
        </w:rPr>
        <w:t>7,9,12-29</w:t>
      </w:r>
      <w:r w:rsidR="008A2029" w:rsidRPr="00DE00FC">
        <w:rPr>
          <w:b/>
          <w:bCs/>
          <w:sz w:val="28"/>
          <w:szCs w:val="28"/>
        </w:rPr>
        <w:t>]</w:t>
      </w:r>
      <w:r w:rsidRPr="00DE00FC">
        <w:rPr>
          <w:b/>
          <w:sz w:val="28"/>
          <w:szCs w:val="28"/>
        </w:rPr>
        <w:t>:</w:t>
      </w:r>
    </w:p>
    <w:p w:rsidR="000E0406" w:rsidRPr="000E0406" w:rsidRDefault="007159BC" w:rsidP="000E0406">
      <w:pPr>
        <w:tabs>
          <w:tab w:val="left" w:pos="567"/>
        </w:tabs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5.1</w:t>
      </w:r>
      <w:proofErr w:type="gramStart"/>
      <w:r>
        <w:rPr>
          <w:i/>
          <w:color w:val="000000"/>
          <w:sz w:val="28"/>
          <w:szCs w:val="28"/>
        </w:rPr>
        <w:t xml:space="preserve"> </w:t>
      </w:r>
      <w:r w:rsidR="000E0406" w:rsidRPr="000E0406">
        <w:rPr>
          <w:i/>
          <w:color w:val="000000"/>
          <w:sz w:val="28"/>
          <w:szCs w:val="28"/>
        </w:rPr>
        <w:t>В</w:t>
      </w:r>
      <w:proofErr w:type="gramEnd"/>
      <w:r w:rsidR="000E0406" w:rsidRPr="000E0406">
        <w:rPr>
          <w:i/>
          <w:color w:val="000000"/>
          <w:sz w:val="28"/>
          <w:szCs w:val="28"/>
        </w:rPr>
        <w:t xml:space="preserve"> случае принудительной госпитализации</w:t>
      </w:r>
    </w:p>
    <w:p w:rsidR="000E0406" w:rsidRPr="000E0406" w:rsidRDefault="000E0406" w:rsidP="000E0406">
      <w:pPr>
        <w:tabs>
          <w:tab w:val="left" w:pos="567"/>
        </w:tabs>
        <w:rPr>
          <w:color w:val="000000"/>
          <w:sz w:val="28"/>
          <w:szCs w:val="28"/>
        </w:rPr>
      </w:pPr>
      <w:r w:rsidRPr="000E0406">
        <w:rPr>
          <w:color w:val="000000"/>
          <w:sz w:val="28"/>
          <w:szCs w:val="28"/>
        </w:rPr>
        <w:t xml:space="preserve">Тактика при принудительной госпитализации определяется в соответствии с нормативно-правовыми </w:t>
      </w:r>
      <w:r>
        <w:rPr>
          <w:color w:val="000000"/>
          <w:sz w:val="28"/>
          <w:szCs w:val="28"/>
        </w:rPr>
        <w:t>актами</w:t>
      </w:r>
      <w:r w:rsidRPr="000E0406">
        <w:rPr>
          <w:color w:val="000000"/>
          <w:sz w:val="28"/>
          <w:szCs w:val="28"/>
        </w:rPr>
        <w:t xml:space="preserve"> и с учетом клинического состояния</w:t>
      </w:r>
      <w:r>
        <w:rPr>
          <w:color w:val="000000"/>
          <w:sz w:val="28"/>
          <w:szCs w:val="28"/>
        </w:rPr>
        <w:t xml:space="preserve"> пациента</w:t>
      </w:r>
      <w:r w:rsidRPr="000E0406">
        <w:rPr>
          <w:color w:val="000000"/>
          <w:sz w:val="28"/>
          <w:szCs w:val="28"/>
        </w:rPr>
        <w:t xml:space="preserve">. </w:t>
      </w:r>
    </w:p>
    <w:p w:rsidR="000E0406" w:rsidRPr="000E0406" w:rsidRDefault="000E0406" w:rsidP="002A0871">
      <w:pPr>
        <w:tabs>
          <w:tab w:val="left" w:pos="567"/>
        </w:tabs>
        <w:contextualSpacing/>
        <w:rPr>
          <w:color w:val="000000"/>
          <w:sz w:val="28"/>
          <w:szCs w:val="28"/>
        </w:rPr>
      </w:pPr>
      <w:r w:rsidRPr="000E0406">
        <w:rPr>
          <w:i/>
          <w:color w:val="000000"/>
          <w:sz w:val="28"/>
          <w:szCs w:val="28"/>
        </w:rPr>
        <w:t>В случае добровольной госпитализации</w:t>
      </w:r>
      <w:r w:rsidRPr="000E0406">
        <w:rPr>
          <w:color w:val="000000"/>
          <w:sz w:val="28"/>
          <w:szCs w:val="28"/>
        </w:rPr>
        <w:t>:</w:t>
      </w:r>
    </w:p>
    <w:p w:rsidR="002A0871" w:rsidRPr="000E0406" w:rsidRDefault="000E0406" w:rsidP="002A0871">
      <w:pPr>
        <w:tabs>
          <w:tab w:val="left" w:pos="567"/>
        </w:tabs>
        <w:contextualSpacing/>
        <w:rPr>
          <w:color w:val="000000"/>
          <w:sz w:val="28"/>
          <w:szCs w:val="28"/>
        </w:rPr>
      </w:pPr>
      <w:r w:rsidRPr="000E0406">
        <w:rPr>
          <w:i/>
          <w:color w:val="000000"/>
          <w:sz w:val="28"/>
          <w:szCs w:val="28"/>
        </w:rPr>
        <w:t>Тактическая ц</w:t>
      </w:r>
      <w:r w:rsidR="002A0871" w:rsidRPr="000E0406">
        <w:rPr>
          <w:i/>
          <w:color w:val="000000"/>
          <w:sz w:val="28"/>
          <w:szCs w:val="28"/>
        </w:rPr>
        <w:t>ель</w:t>
      </w:r>
      <w:r w:rsidR="002A0871" w:rsidRPr="000E0406">
        <w:rPr>
          <w:color w:val="000000"/>
          <w:sz w:val="28"/>
          <w:szCs w:val="28"/>
        </w:rPr>
        <w:t xml:space="preserve"> – скорейшее купирование психотических проявлений и перевод пациента на амбулаторный этап</w:t>
      </w:r>
    </w:p>
    <w:p w:rsidR="000E0406" w:rsidRPr="00085F55" w:rsidRDefault="000E0406" w:rsidP="002A0871">
      <w:pPr>
        <w:tabs>
          <w:tab w:val="left" w:pos="567"/>
        </w:tabs>
        <w:contextualSpacing/>
        <w:rPr>
          <w:color w:val="000000"/>
          <w:sz w:val="28"/>
          <w:szCs w:val="28"/>
        </w:rPr>
      </w:pPr>
      <w:r w:rsidRPr="00085F55">
        <w:rPr>
          <w:i/>
          <w:color w:val="000000"/>
          <w:sz w:val="28"/>
          <w:szCs w:val="28"/>
        </w:rPr>
        <w:t>Тактика</w:t>
      </w:r>
      <w:r w:rsidR="00DE00FC">
        <w:rPr>
          <w:color w:val="000000"/>
          <w:sz w:val="28"/>
          <w:szCs w:val="28"/>
        </w:rPr>
        <w:t>:</w:t>
      </w:r>
    </w:p>
    <w:p w:rsidR="00085F55" w:rsidRDefault="00085F55" w:rsidP="00DE00FC">
      <w:pPr>
        <w:pStyle w:val="a5"/>
        <w:numPr>
          <w:ilvl w:val="0"/>
          <w:numId w:val="29"/>
        </w:numPr>
        <w:tabs>
          <w:tab w:val="left" w:pos="426"/>
        </w:tabs>
        <w:ind w:left="0" w:firstLine="0"/>
        <w:rPr>
          <w:color w:val="000000"/>
          <w:sz w:val="28"/>
          <w:szCs w:val="28"/>
        </w:rPr>
      </w:pPr>
      <w:r w:rsidRPr="00085F55">
        <w:rPr>
          <w:color w:val="000000"/>
          <w:sz w:val="28"/>
          <w:szCs w:val="28"/>
        </w:rPr>
        <w:t xml:space="preserve">Проведение необходимых для установления диагноза </w:t>
      </w:r>
      <w:r>
        <w:rPr>
          <w:color w:val="000000"/>
          <w:sz w:val="28"/>
          <w:szCs w:val="28"/>
        </w:rPr>
        <w:t xml:space="preserve">инструментальных и лабораторных </w:t>
      </w:r>
      <w:r w:rsidRPr="00085F55">
        <w:rPr>
          <w:color w:val="000000"/>
          <w:sz w:val="28"/>
          <w:szCs w:val="28"/>
        </w:rPr>
        <w:t xml:space="preserve">обследований </w:t>
      </w:r>
      <w:r>
        <w:rPr>
          <w:color w:val="000000"/>
          <w:sz w:val="28"/>
          <w:szCs w:val="28"/>
        </w:rPr>
        <w:t>и консультаций специалисто</w:t>
      </w:r>
      <w:proofErr w:type="gramStart"/>
      <w:r>
        <w:rPr>
          <w:color w:val="000000"/>
          <w:sz w:val="28"/>
          <w:szCs w:val="28"/>
        </w:rPr>
        <w:t>в</w:t>
      </w:r>
      <w:r w:rsidRPr="00085F55">
        <w:rPr>
          <w:color w:val="000000"/>
          <w:sz w:val="28"/>
          <w:szCs w:val="28"/>
        </w:rPr>
        <w:t>(</w:t>
      </w:r>
      <w:proofErr w:type="gramEnd"/>
      <w:r>
        <w:rPr>
          <w:color w:val="000000"/>
          <w:sz w:val="28"/>
          <w:szCs w:val="28"/>
        </w:rPr>
        <w:t xml:space="preserve"> не позже </w:t>
      </w:r>
      <w:r w:rsidRPr="00085F55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>-го дня от даты поступления пациента</w:t>
      </w:r>
      <w:r w:rsidRPr="00085F55">
        <w:rPr>
          <w:color w:val="000000"/>
          <w:sz w:val="28"/>
          <w:szCs w:val="28"/>
        </w:rPr>
        <w:t xml:space="preserve">) - с обязательным обоснованием необходимости проведения обследований. </w:t>
      </w:r>
    </w:p>
    <w:p w:rsidR="000E0406" w:rsidRDefault="000E0406" w:rsidP="00DE00FC">
      <w:pPr>
        <w:pStyle w:val="a5"/>
        <w:numPr>
          <w:ilvl w:val="0"/>
          <w:numId w:val="29"/>
        </w:numPr>
        <w:tabs>
          <w:tab w:val="left" w:pos="426"/>
        </w:tabs>
        <w:ind w:left="0" w:firstLine="0"/>
        <w:rPr>
          <w:color w:val="000000"/>
          <w:sz w:val="28"/>
          <w:szCs w:val="28"/>
        </w:rPr>
      </w:pPr>
      <w:r w:rsidRPr="00DE00FC">
        <w:rPr>
          <w:color w:val="000000"/>
          <w:sz w:val="28"/>
          <w:szCs w:val="28"/>
        </w:rPr>
        <w:t xml:space="preserve">Установление </w:t>
      </w:r>
      <w:r w:rsidR="00085F55" w:rsidRPr="00DE00FC">
        <w:rPr>
          <w:color w:val="000000"/>
          <w:sz w:val="28"/>
          <w:szCs w:val="28"/>
        </w:rPr>
        <w:t xml:space="preserve">клинического </w:t>
      </w:r>
      <w:r w:rsidRPr="00DE00FC">
        <w:rPr>
          <w:color w:val="000000"/>
          <w:sz w:val="28"/>
          <w:szCs w:val="28"/>
        </w:rPr>
        <w:t>диагноза</w:t>
      </w:r>
      <w:r w:rsidR="00085F55" w:rsidRPr="00DE00FC">
        <w:rPr>
          <w:color w:val="000000"/>
          <w:sz w:val="28"/>
          <w:szCs w:val="28"/>
        </w:rPr>
        <w:t xml:space="preserve"> (не позже 10-го дня от даты поступления пациента).</w:t>
      </w:r>
    </w:p>
    <w:p w:rsidR="00085F55" w:rsidRPr="00DE00FC" w:rsidRDefault="00085F55" w:rsidP="00DE00FC">
      <w:pPr>
        <w:pStyle w:val="a5"/>
        <w:numPr>
          <w:ilvl w:val="0"/>
          <w:numId w:val="29"/>
        </w:numPr>
        <w:tabs>
          <w:tab w:val="left" w:pos="426"/>
        </w:tabs>
        <w:ind w:left="0" w:firstLine="0"/>
        <w:rPr>
          <w:color w:val="000000"/>
          <w:sz w:val="28"/>
          <w:szCs w:val="28"/>
        </w:rPr>
      </w:pPr>
      <w:r w:rsidRPr="00DE00FC">
        <w:rPr>
          <w:color w:val="000000"/>
          <w:sz w:val="28"/>
          <w:szCs w:val="28"/>
        </w:rPr>
        <w:t>Ежедневный осмотр (клиническая оценка психического, соматического и неврологического статуса) врачом-психиатром в течение первых 10 календарных дней, затем в последующем – не реже 2-х раз в неделю.</w:t>
      </w:r>
    </w:p>
    <w:p w:rsidR="007159BC" w:rsidRDefault="007159BC" w:rsidP="007159BC">
      <w:pPr>
        <w:pStyle w:val="a5"/>
        <w:tabs>
          <w:tab w:val="left" w:pos="567"/>
        </w:tabs>
        <w:ind w:left="0"/>
        <w:rPr>
          <w:color w:val="000000"/>
          <w:sz w:val="28"/>
          <w:szCs w:val="28"/>
        </w:rPr>
      </w:pPr>
    </w:p>
    <w:p w:rsidR="00D47E2D" w:rsidRPr="007B337E" w:rsidRDefault="00496126" w:rsidP="00DE00FC">
      <w:pPr>
        <w:pStyle w:val="a5"/>
        <w:numPr>
          <w:ilvl w:val="1"/>
          <w:numId w:val="24"/>
        </w:numPr>
        <w:tabs>
          <w:tab w:val="left" w:pos="426"/>
        </w:tabs>
        <w:ind w:left="0" w:firstLine="0"/>
        <w:rPr>
          <w:b/>
          <w:sz w:val="28"/>
          <w:szCs w:val="28"/>
        </w:rPr>
      </w:pPr>
      <w:r w:rsidRPr="007B337E">
        <w:rPr>
          <w:b/>
          <w:sz w:val="28"/>
          <w:szCs w:val="28"/>
        </w:rPr>
        <w:t>Н</w:t>
      </w:r>
      <w:r w:rsidR="00D47E2D" w:rsidRPr="007B337E">
        <w:rPr>
          <w:b/>
          <w:sz w:val="28"/>
          <w:szCs w:val="28"/>
        </w:rPr>
        <w:t>емедикаментозное лечен</w:t>
      </w:r>
      <w:r w:rsidR="007159BC" w:rsidRPr="007B337E">
        <w:rPr>
          <w:b/>
          <w:sz w:val="28"/>
          <w:szCs w:val="28"/>
        </w:rPr>
        <w:t>ие</w:t>
      </w:r>
      <w:r w:rsidR="00DE00FC">
        <w:rPr>
          <w:b/>
          <w:sz w:val="28"/>
          <w:szCs w:val="28"/>
        </w:rPr>
        <w:t>:</w:t>
      </w:r>
      <w:r w:rsidR="007159BC" w:rsidRPr="007B337E">
        <w:rPr>
          <w:b/>
          <w:sz w:val="28"/>
          <w:szCs w:val="28"/>
        </w:rPr>
        <w:t xml:space="preserve"> </w:t>
      </w:r>
    </w:p>
    <w:p w:rsidR="007159BC" w:rsidRDefault="007159BC" w:rsidP="007159BC">
      <w:pPr>
        <w:widowControl w:val="0"/>
        <w:tabs>
          <w:tab w:val="left" w:pos="90"/>
          <w:tab w:val="left" w:pos="963"/>
          <w:tab w:val="right" w:pos="1010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Комплаенс - терапия, различные виды психотерапии, трудотерапия. </w:t>
      </w:r>
    </w:p>
    <w:p w:rsidR="007159BC" w:rsidRDefault="007159BC" w:rsidP="00AB49F8">
      <w:pPr>
        <w:widowControl w:val="0"/>
        <w:tabs>
          <w:tab w:val="left" w:pos="90"/>
          <w:tab w:val="left" w:pos="963"/>
          <w:tab w:val="right" w:pos="1010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>Режимы наблюдения (в зависимости от состояния пациента):</w:t>
      </w:r>
    </w:p>
    <w:p w:rsidR="007159BC" w:rsidRDefault="007159BC" w:rsidP="00AB49F8">
      <w:pPr>
        <w:pStyle w:val="a5"/>
        <w:widowControl w:val="0"/>
        <w:numPr>
          <w:ilvl w:val="0"/>
          <w:numId w:val="14"/>
        </w:numPr>
        <w:tabs>
          <w:tab w:val="left" w:pos="90"/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color w:val="000000"/>
          <w:sz w:val="28"/>
          <w:szCs w:val="28"/>
        </w:rPr>
      </w:pPr>
      <w:r w:rsidRPr="00DF44D1">
        <w:rPr>
          <w:color w:val="000000"/>
          <w:sz w:val="28"/>
          <w:szCs w:val="28"/>
        </w:rPr>
        <w:t>общий режим наблюдения - круглосуточное наблюдение без ограничения передвижения в отделении.</w:t>
      </w:r>
    </w:p>
    <w:p w:rsidR="007159BC" w:rsidRDefault="007159BC" w:rsidP="00AB49F8">
      <w:pPr>
        <w:pStyle w:val="a5"/>
        <w:widowControl w:val="0"/>
        <w:numPr>
          <w:ilvl w:val="0"/>
          <w:numId w:val="14"/>
        </w:numPr>
        <w:tabs>
          <w:tab w:val="left" w:pos="90"/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color w:val="000000"/>
          <w:sz w:val="28"/>
          <w:szCs w:val="28"/>
        </w:rPr>
      </w:pPr>
      <w:r w:rsidRPr="0073469B">
        <w:rPr>
          <w:color w:val="000000"/>
          <w:sz w:val="28"/>
          <w:szCs w:val="28"/>
        </w:rPr>
        <w:t>режим частичной госпитализации - возможность нахождения в отделении в дневное или ночное время с учетом необходимости его адаптации во внебольничных условиях.</w:t>
      </w:r>
    </w:p>
    <w:p w:rsidR="007159BC" w:rsidRDefault="007159BC" w:rsidP="00AB49F8">
      <w:pPr>
        <w:pStyle w:val="a5"/>
        <w:widowControl w:val="0"/>
        <w:numPr>
          <w:ilvl w:val="0"/>
          <w:numId w:val="14"/>
        </w:numPr>
        <w:tabs>
          <w:tab w:val="left" w:pos="90"/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color w:val="000000"/>
          <w:sz w:val="28"/>
          <w:szCs w:val="28"/>
        </w:rPr>
      </w:pPr>
      <w:r w:rsidRPr="0073469B">
        <w:rPr>
          <w:color w:val="000000"/>
          <w:sz w:val="28"/>
          <w:szCs w:val="28"/>
        </w:rPr>
        <w:t>режим лечебных отпусков - возможность нахождения, по решению ВКК вне отделения от нескольких часов до нескольких суток, с целью постепенной адаптации к внебольничным условиям, решения бытовых и социальных вопросов, а также оценки достигнутого лечебного эффекта.</w:t>
      </w:r>
    </w:p>
    <w:p w:rsidR="007159BC" w:rsidRDefault="007159BC" w:rsidP="00AB49F8">
      <w:pPr>
        <w:pStyle w:val="a5"/>
        <w:widowControl w:val="0"/>
        <w:numPr>
          <w:ilvl w:val="0"/>
          <w:numId w:val="14"/>
        </w:numPr>
        <w:tabs>
          <w:tab w:val="left" w:pos="90"/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color w:val="000000"/>
          <w:sz w:val="28"/>
          <w:szCs w:val="28"/>
        </w:rPr>
      </w:pPr>
      <w:r w:rsidRPr="0073469B">
        <w:rPr>
          <w:color w:val="000000"/>
          <w:sz w:val="28"/>
          <w:szCs w:val="28"/>
        </w:rPr>
        <w:t>усиленный режим наблюдения - круглосуточное наблюдение и ограничение передвижения за пределами отделения.</w:t>
      </w:r>
    </w:p>
    <w:p w:rsidR="007159BC" w:rsidRDefault="007159BC" w:rsidP="00AB49F8">
      <w:pPr>
        <w:contextualSpacing/>
        <w:rPr>
          <w:color w:val="000000"/>
          <w:sz w:val="28"/>
          <w:szCs w:val="28"/>
        </w:rPr>
      </w:pPr>
      <w:r w:rsidRPr="00016E21">
        <w:rPr>
          <w:color w:val="000000"/>
          <w:sz w:val="28"/>
          <w:szCs w:val="28"/>
        </w:rPr>
        <w:t>строгий режим наблюдения - круглосуточное непрерывное наблюдение, постоянное сопровождение медицинским персоналом в отделении и за его пределами.</w:t>
      </w:r>
    </w:p>
    <w:p w:rsidR="007B337E" w:rsidRPr="00B267E4" w:rsidRDefault="007B337E" w:rsidP="007159BC">
      <w:pPr>
        <w:contextualSpacing/>
        <w:rPr>
          <w:sz w:val="28"/>
          <w:szCs w:val="28"/>
        </w:rPr>
      </w:pPr>
    </w:p>
    <w:p w:rsidR="00D47E2D" w:rsidRPr="007E0BBC" w:rsidRDefault="00496126" w:rsidP="007E0BBC">
      <w:pPr>
        <w:pStyle w:val="a5"/>
        <w:numPr>
          <w:ilvl w:val="1"/>
          <w:numId w:val="24"/>
        </w:numPr>
        <w:rPr>
          <w:sz w:val="28"/>
          <w:szCs w:val="28"/>
        </w:rPr>
      </w:pPr>
      <w:r w:rsidRPr="007B337E">
        <w:rPr>
          <w:b/>
          <w:sz w:val="28"/>
          <w:szCs w:val="28"/>
        </w:rPr>
        <w:t>М</w:t>
      </w:r>
      <w:r w:rsidR="00D47E2D" w:rsidRPr="007B337E">
        <w:rPr>
          <w:b/>
          <w:sz w:val="28"/>
          <w:szCs w:val="28"/>
        </w:rPr>
        <w:t>едикаментозное лечение</w:t>
      </w:r>
      <w:r w:rsidRPr="00E71880">
        <w:rPr>
          <w:b/>
          <w:bCs/>
          <w:sz w:val="28"/>
          <w:szCs w:val="28"/>
        </w:rPr>
        <w:t>[4-7,9,12-2</w:t>
      </w:r>
      <w:r w:rsidR="00E75087" w:rsidRPr="00E71880">
        <w:rPr>
          <w:b/>
          <w:bCs/>
          <w:sz w:val="28"/>
          <w:szCs w:val="28"/>
          <w:lang w:val="en-US"/>
        </w:rPr>
        <w:t>9</w:t>
      </w:r>
      <w:r w:rsidRPr="00E71880">
        <w:rPr>
          <w:b/>
          <w:bCs/>
          <w:sz w:val="28"/>
          <w:szCs w:val="28"/>
          <w:lang w:val="en-US"/>
        </w:rPr>
        <w:t>]</w:t>
      </w:r>
      <w:r w:rsidR="00E71880">
        <w:rPr>
          <w:b/>
          <w:bCs/>
          <w:sz w:val="28"/>
          <w:szCs w:val="28"/>
        </w:rPr>
        <w:t>:</w:t>
      </w:r>
    </w:p>
    <w:p w:rsidR="007159BC" w:rsidRDefault="007159BC" w:rsidP="007159BC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Длительность купирующего этапа лечения </w:t>
      </w:r>
      <w:r w:rsidR="00496126">
        <w:rPr>
          <w:sz w:val="28"/>
          <w:szCs w:val="28"/>
        </w:rPr>
        <w:t>(</w:t>
      </w:r>
      <w:r w:rsidR="00496126" w:rsidRPr="00496126">
        <w:rPr>
          <w:b/>
          <w:i/>
          <w:sz w:val="28"/>
          <w:szCs w:val="28"/>
        </w:rPr>
        <w:t>но не периода госпитализации</w:t>
      </w:r>
      <w:r w:rsidR="00496126">
        <w:rPr>
          <w:sz w:val="28"/>
          <w:szCs w:val="28"/>
        </w:rPr>
        <w:t xml:space="preserve">) </w:t>
      </w:r>
      <w:r>
        <w:rPr>
          <w:sz w:val="28"/>
          <w:szCs w:val="28"/>
        </w:rPr>
        <w:t>– до 3 мес.</w:t>
      </w:r>
      <w:r w:rsidR="00496126" w:rsidRPr="00496126">
        <w:rPr>
          <w:sz w:val="28"/>
          <w:szCs w:val="28"/>
        </w:rPr>
        <w:t xml:space="preserve"> </w:t>
      </w:r>
      <w:proofErr w:type="gramStart"/>
      <w:r w:rsidR="00496126" w:rsidRPr="00496126">
        <w:rPr>
          <w:sz w:val="28"/>
          <w:szCs w:val="28"/>
        </w:rPr>
        <w:t>(</w:t>
      </w:r>
      <w:r w:rsidR="00496126">
        <w:rPr>
          <w:sz w:val="28"/>
          <w:szCs w:val="28"/>
        </w:rPr>
        <w:t xml:space="preserve"> </w:t>
      </w:r>
      <w:proofErr w:type="gramEnd"/>
      <w:r w:rsidR="00496126">
        <w:rPr>
          <w:sz w:val="28"/>
          <w:szCs w:val="28"/>
        </w:rPr>
        <w:t>в ср. 6-8 недель</w:t>
      </w:r>
      <w:r w:rsidR="00496126" w:rsidRPr="00496126">
        <w:rPr>
          <w:sz w:val="28"/>
          <w:szCs w:val="28"/>
        </w:rPr>
        <w:t>)</w:t>
      </w:r>
      <w:r w:rsidR="00496126">
        <w:rPr>
          <w:sz w:val="28"/>
          <w:szCs w:val="28"/>
        </w:rPr>
        <w:t>.</w:t>
      </w:r>
    </w:p>
    <w:p w:rsidR="007E0BBC" w:rsidRDefault="007E0BBC" w:rsidP="007E0BBC">
      <w:pPr>
        <w:widowControl w:val="0"/>
        <w:tabs>
          <w:tab w:val="left" w:pos="90"/>
          <w:tab w:val="left" w:pos="963"/>
          <w:tab w:val="right" w:pos="1010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3A42DE">
        <w:rPr>
          <w:i/>
          <w:sz w:val="28"/>
          <w:szCs w:val="28"/>
        </w:rPr>
        <w:t>Общие принципы терапии нейролептиками</w:t>
      </w:r>
      <w:r>
        <w:rPr>
          <w:sz w:val="28"/>
          <w:szCs w:val="28"/>
        </w:rPr>
        <w:t xml:space="preserve"> - </w:t>
      </w:r>
    </w:p>
    <w:p w:rsidR="007E0BBC" w:rsidRDefault="007E0BBC" w:rsidP="007E0BBC">
      <w:pPr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>
        <w:rPr>
          <w:sz w:val="28"/>
          <w:szCs w:val="28"/>
        </w:rPr>
        <w:t>Рекомендуется монотерапия атипичным нейролептиком (внутрь)</w:t>
      </w:r>
    </w:p>
    <w:p w:rsidR="007E0BBC" w:rsidRDefault="007E0BBC" w:rsidP="007E0BBC">
      <w:pPr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016E21">
        <w:rPr>
          <w:sz w:val="28"/>
          <w:szCs w:val="28"/>
        </w:rPr>
        <w:t xml:space="preserve">Минимальный курс для оценки начального эффекта </w:t>
      </w:r>
      <w:r>
        <w:rPr>
          <w:sz w:val="28"/>
          <w:szCs w:val="28"/>
        </w:rPr>
        <w:t>купирующей</w:t>
      </w:r>
      <w:r w:rsidRPr="00016E21">
        <w:rPr>
          <w:sz w:val="28"/>
          <w:szCs w:val="28"/>
        </w:rPr>
        <w:t xml:space="preserve"> терапии – 10-14 дней</w:t>
      </w:r>
    </w:p>
    <w:p w:rsidR="007E0BBC" w:rsidRDefault="007E0BBC" w:rsidP="007E0BBC">
      <w:pPr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016E21">
        <w:rPr>
          <w:sz w:val="28"/>
          <w:szCs w:val="28"/>
        </w:rPr>
        <w:t>При отсутствии эффекта монотерапии атипичным нейролептиком рекомендуется параллельное применение 2-х атипичных нейролептиков разной химической структуры</w:t>
      </w:r>
    </w:p>
    <w:p w:rsidR="007E0BBC" w:rsidRDefault="007E0BBC" w:rsidP="007E0BBC">
      <w:pPr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016E21">
        <w:rPr>
          <w:sz w:val="28"/>
          <w:szCs w:val="28"/>
        </w:rPr>
        <w:t>При отсутствии эффекта (не позднее 10-14 дней) применения 2-х атипичных нейролептиков рекомендуется лечение «классическими» нейролептиками. При необходимости - проведе</w:t>
      </w:r>
      <w:r>
        <w:rPr>
          <w:sz w:val="28"/>
          <w:szCs w:val="28"/>
        </w:rPr>
        <w:t>ние серий «одномоментных отмен».</w:t>
      </w:r>
    </w:p>
    <w:p w:rsidR="007E0BBC" w:rsidRDefault="007E0BBC" w:rsidP="007E0BBC">
      <w:pPr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016E21">
        <w:rPr>
          <w:sz w:val="28"/>
          <w:szCs w:val="28"/>
        </w:rPr>
        <w:t xml:space="preserve">Назначение одновременно 3-х и более нейролептиков </w:t>
      </w:r>
      <w:r>
        <w:rPr>
          <w:sz w:val="28"/>
          <w:szCs w:val="28"/>
        </w:rPr>
        <w:t xml:space="preserve">является </w:t>
      </w:r>
      <w:proofErr w:type="spellStart"/>
      <w:r>
        <w:rPr>
          <w:sz w:val="28"/>
          <w:szCs w:val="28"/>
        </w:rPr>
        <w:t>полипрагмазией</w:t>
      </w:r>
      <w:proofErr w:type="spellEnd"/>
      <w:r>
        <w:rPr>
          <w:sz w:val="28"/>
          <w:szCs w:val="28"/>
        </w:rPr>
        <w:t>.</w:t>
      </w:r>
    </w:p>
    <w:p w:rsidR="007E0BBC" w:rsidRDefault="007E0BBC" w:rsidP="007E0BBC">
      <w:pPr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contextualSpacing/>
        <w:rPr>
          <w:sz w:val="28"/>
          <w:szCs w:val="28"/>
        </w:rPr>
      </w:pPr>
      <w:r w:rsidRPr="007E0BBC">
        <w:rPr>
          <w:sz w:val="28"/>
          <w:szCs w:val="28"/>
        </w:rPr>
        <w:t>Не рекомендуется назначение двух и более нейролептиков одной химической структуры</w:t>
      </w:r>
      <w:r>
        <w:rPr>
          <w:sz w:val="28"/>
          <w:szCs w:val="28"/>
        </w:rPr>
        <w:t>.</w:t>
      </w:r>
    </w:p>
    <w:p w:rsidR="007E0BBC" w:rsidRPr="007E0BBC" w:rsidRDefault="007E0BBC" w:rsidP="007E0BBC">
      <w:pPr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contextualSpacing/>
        <w:rPr>
          <w:sz w:val="28"/>
          <w:szCs w:val="28"/>
        </w:rPr>
      </w:pPr>
      <w:r w:rsidRPr="007E0BBC">
        <w:rPr>
          <w:sz w:val="28"/>
          <w:szCs w:val="28"/>
        </w:rPr>
        <w:t xml:space="preserve">Присоединение корректоров терапии (тригексифенидила) рекомендуется только после манифестации побочных эффектов </w:t>
      </w:r>
      <w:proofErr w:type="spellStart"/>
      <w:r w:rsidRPr="007E0BBC">
        <w:rPr>
          <w:sz w:val="28"/>
          <w:szCs w:val="28"/>
        </w:rPr>
        <w:t>терапииПрепаратом</w:t>
      </w:r>
      <w:proofErr w:type="spellEnd"/>
      <w:r w:rsidRPr="007E0BBC">
        <w:rPr>
          <w:sz w:val="28"/>
          <w:szCs w:val="28"/>
        </w:rPr>
        <w:t xml:space="preserve"> выбора являются атипичные антипсихотики.</w:t>
      </w:r>
    </w:p>
    <w:p w:rsidR="007159BC" w:rsidRDefault="007E0BBC" w:rsidP="007159BC">
      <w:pPr>
        <w:widowControl w:val="0"/>
        <w:tabs>
          <w:tab w:val="left" w:pos="90"/>
          <w:tab w:val="left" w:pos="963"/>
          <w:tab w:val="right" w:pos="1010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 </w:t>
      </w:r>
      <w:r w:rsidR="007159BC">
        <w:rPr>
          <w:sz w:val="28"/>
          <w:szCs w:val="28"/>
        </w:rPr>
        <w:t>Выбор основного препарата и его суточная дозировка определяются:</w:t>
      </w:r>
    </w:p>
    <w:p w:rsidR="007159BC" w:rsidRDefault="007159BC" w:rsidP="007159BC">
      <w:pPr>
        <w:pStyle w:val="a5"/>
        <w:widowControl w:val="0"/>
        <w:numPr>
          <w:ilvl w:val="0"/>
          <w:numId w:val="21"/>
        </w:numPr>
        <w:tabs>
          <w:tab w:val="left" w:pos="426"/>
          <w:tab w:val="right" w:pos="10104"/>
        </w:tabs>
        <w:autoSpaceDE w:val="0"/>
        <w:autoSpaceDN w:val="0"/>
        <w:adjustRightInd w:val="0"/>
        <w:rPr>
          <w:sz w:val="28"/>
          <w:szCs w:val="28"/>
        </w:rPr>
      </w:pPr>
      <w:r w:rsidRPr="00F81DF4">
        <w:rPr>
          <w:sz w:val="28"/>
          <w:szCs w:val="28"/>
        </w:rPr>
        <w:t>Индивидуальной переносимостью пациента</w:t>
      </w:r>
      <w:r>
        <w:rPr>
          <w:sz w:val="28"/>
          <w:szCs w:val="28"/>
        </w:rPr>
        <w:t>.</w:t>
      </w:r>
    </w:p>
    <w:p w:rsidR="007159BC" w:rsidRDefault="007159BC" w:rsidP="007159BC">
      <w:pPr>
        <w:pStyle w:val="a5"/>
        <w:widowControl w:val="0"/>
        <w:numPr>
          <w:ilvl w:val="0"/>
          <w:numId w:val="21"/>
        </w:numPr>
        <w:tabs>
          <w:tab w:val="left" w:pos="426"/>
          <w:tab w:val="right" w:pos="10104"/>
        </w:tabs>
        <w:autoSpaceDE w:val="0"/>
        <w:autoSpaceDN w:val="0"/>
        <w:adjustRightInd w:val="0"/>
        <w:rPr>
          <w:sz w:val="28"/>
          <w:szCs w:val="28"/>
        </w:rPr>
      </w:pPr>
      <w:r w:rsidRPr="00016E21">
        <w:rPr>
          <w:sz w:val="28"/>
          <w:szCs w:val="28"/>
        </w:rPr>
        <w:t>Психопатологической структурой ведущего синдрома.</w:t>
      </w:r>
    </w:p>
    <w:p w:rsidR="007159BC" w:rsidRDefault="007159BC" w:rsidP="007159BC">
      <w:pPr>
        <w:pStyle w:val="a5"/>
        <w:widowControl w:val="0"/>
        <w:numPr>
          <w:ilvl w:val="0"/>
          <w:numId w:val="21"/>
        </w:numPr>
        <w:tabs>
          <w:tab w:val="left" w:pos="426"/>
          <w:tab w:val="right" w:pos="10104"/>
        </w:tabs>
        <w:autoSpaceDE w:val="0"/>
        <w:autoSpaceDN w:val="0"/>
        <w:adjustRightInd w:val="0"/>
        <w:rPr>
          <w:sz w:val="28"/>
          <w:szCs w:val="28"/>
        </w:rPr>
      </w:pPr>
      <w:r w:rsidRPr="00016E21">
        <w:rPr>
          <w:sz w:val="28"/>
          <w:szCs w:val="28"/>
        </w:rPr>
        <w:t>Наличием\отсутствием «патологической почвы» (резидуальные и\или субкомпенсированные соматоневрологические нарушения), оказывающей патопластическое влияние на клиническую картину.</w:t>
      </w:r>
    </w:p>
    <w:p w:rsidR="007159BC" w:rsidRDefault="007159BC" w:rsidP="007159BC">
      <w:pPr>
        <w:pStyle w:val="a5"/>
        <w:widowControl w:val="0"/>
        <w:numPr>
          <w:ilvl w:val="0"/>
          <w:numId w:val="21"/>
        </w:numPr>
        <w:tabs>
          <w:tab w:val="left" w:pos="426"/>
          <w:tab w:val="right" w:pos="10104"/>
        </w:tabs>
        <w:autoSpaceDE w:val="0"/>
        <w:autoSpaceDN w:val="0"/>
        <w:adjustRightInd w:val="0"/>
        <w:rPr>
          <w:sz w:val="28"/>
          <w:szCs w:val="28"/>
        </w:rPr>
      </w:pPr>
      <w:r w:rsidRPr="00016E21">
        <w:rPr>
          <w:sz w:val="28"/>
          <w:szCs w:val="28"/>
        </w:rPr>
        <w:t xml:space="preserve">Продолжительностью </w:t>
      </w:r>
      <w:r w:rsidR="007E0BBC">
        <w:rPr>
          <w:sz w:val="28"/>
          <w:szCs w:val="28"/>
        </w:rPr>
        <w:t>заболевания</w:t>
      </w:r>
      <w:r w:rsidRPr="00016E21">
        <w:rPr>
          <w:sz w:val="28"/>
          <w:szCs w:val="28"/>
        </w:rPr>
        <w:t>.</w:t>
      </w:r>
    </w:p>
    <w:p w:rsidR="007159BC" w:rsidRDefault="007159BC" w:rsidP="007159BC">
      <w:pPr>
        <w:pStyle w:val="a5"/>
        <w:widowControl w:val="0"/>
        <w:numPr>
          <w:ilvl w:val="0"/>
          <w:numId w:val="21"/>
        </w:numPr>
        <w:tabs>
          <w:tab w:val="left" w:pos="426"/>
          <w:tab w:val="right" w:pos="10104"/>
        </w:tabs>
        <w:autoSpaceDE w:val="0"/>
        <w:autoSpaceDN w:val="0"/>
        <w:adjustRightInd w:val="0"/>
        <w:rPr>
          <w:sz w:val="28"/>
          <w:szCs w:val="28"/>
        </w:rPr>
      </w:pPr>
      <w:r w:rsidRPr="00016E21">
        <w:rPr>
          <w:sz w:val="28"/>
          <w:szCs w:val="28"/>
        </w:rPr>
        <w:t>Спектром нейролептических препаратов, которые пациент принимал ранее.</w:t>
      </w:r>
    </w:p>
    <w:p w:rsidR="007159BC" w:rsidRDefault="007159BC" w:rsidP="007159BC">
      <w:pPr>
        <w:pStyle w:val="a5"/>
        <w:widowControl w:val="0"/>
        <w:numPr>
          <w:ilvl w:val="0"/>
          <w:numId w:val="21"/>
        </w:numPr>
        <w:tabs>
          <w:tab w:val="left" w:pos="426"/>
          <w:tab w:val="right" w:pos="10104"/>
        </w:tabs>
        <w:autoSpaceDE w:val="0"/>
        <w:autoSpaceDN w:val="0"/>
        <w:adjustRightInd w:val="0"/>
        <w:rPr>
          <w:sz w:val="28"/>
          <w:szCs w:val="28"/>
        </w:rPr>
      </w:pPr>
      <w:r w:rsidRPr="00016E21">
        <w:rPr>
          <w:sz w:val="28"/>
          <w:szCs w:val="28"/>
        </w:rPr>
        <w:lastRenderedPageBreak/>
        <w:t>Наличием\отсутствием признаков фармакорезистентности.</w:t>
      </w:r>
    </w:p>
    <w:p w:rsidR="007E0BBC" w:rsidRDefault="007E0BBC" w:rsidP="007E0BBC">
      <w:pPr>
        <w:contextualSpacing/>
        <w:rPr>
          <w:sz w:val="28"/>
          <w:szCs w:val="28"/>
        </w:rPr>
      </w:pPr>
    </w:p>
    <w:p w:rsidR="007B337E" w:rsidRPr="008A2029" w:rsidRDefault="007B337E" w:rsidP="007B337E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8A2029">
        <w:rPr>
          <w:b/>
          <w:sz w:val="28"/>
          <w:szCs w:val="28"/>
        </w:rPr>
        <w:t xml:space="preserve">Перечень основных лекарственных средств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5"/>
        <w:gridCol w:w="3929"/>
        <w:gridCol w:w="2214"/>
      </w:tblGrid>
      <w:tr w:rsidR="007B337E" w:rsidRPr="00B267E4" w:rsidTr="007B337E">
        <w:trPr>
          <w:trHeight w:val="507"/>
        </w:trPr>
        <w:tc>
          <w:tcPr>
            <w:tcW w:w="1970" w:type="pct"/>
            <w:shd w:val="clear" w:color="auto" w:fill="auto"/>
          </w:tcPr>
          <w:p w:rsidR="007B337E" w:rsidRPr="00255029" w:rsidRDefault="007B337E" w:rsidP="006541F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55029">
              <w:rPr>
                <w:rFonts w:eastAsia="Calibri"/>
                <w:b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1938" w:type="pct"/>
            <w:shd w:val="clear" w:color="auto" w:fill="auto"/>
          </w:tcPr>
          <w:p w:rsidR="007B337E" w:rsidRPr="00255029" w:rsidRDefault="007B337E" w:rsidP="006541F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55029">
              <w:rPr>
                <w:rFonts w:eastAsia="Calibri"/>
                <w:b/>
                <w:lang w:eastAsia="en-US"/>
              </w:rPr>
              <w:t>Способ применения</w:t>
            </w:r>
          </w:p>
        </w:tc>
        <w:tc>
          <w:tcPr>
            <w:tcW w:w="1092" w:type="pct"/>
            <w:shd w:val="clear" w:color="auto" w:fill="auto"/>
          </w:tcPr>
          <w:p w:rsidR="007B337E" w:rsidRPr="00255029" w:rsidRDefault="007B337E" w:rsidP="006541FA">
            <w:pPr>
              <w:tabs>
                <w:tab w:val="left" w:pos="426"/>
              </w:tabs>
              <w:ind w:firstLine="317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55029">
              <w:rPr>
                <w:rFonts w:eastAsia="Calibri"/>
                <w:b/>
                <w:lang w:eastAsia="en-US"/>
              </w:rPr>
              <w:t>Уровень доказательности</w:t>
            </w:r>
          </w:p>
          <w:p w:rsidR="007B337E" w:rsidRPr="00255029" w:rsidRDefault="007B337E" w:rsidP="006541FA">
            <w:pPr>
              <w:tabs>
                <w:tab w:val="left" w:pos="426"/>
              </w:tabs>
              <w:ind w:firstLine="317"/>
              <w:contextualSpacing/>
              <w:jc w:val="right"/>
              <w:rPr>
                <w:rFonts w:eastAsia="Calibri"/>
                <w:b/>
                <w:lang w:eastAsia="en-US"/>
              </w:rPr>
            </w:pPr>
          </w:p>
        </w:tc>
      </w:tr>
      <w:tr w:rsidR="007B337E" w:rsidRPr="00B267E4" w:rsidTr="007B337E">
        <w:trPr>
          <w:trHeight w:val="268"/>
        </w:trPr>
        <w:tc>
          <w:tcPr>
            <w:tcW w:w="5000" w:type="pct"/>
            <w:gridSpan w:val="3"/>
            <w:shd w:val="clear" w:color="auto" w:fill="auto"/>
          </w:tcPr>
          <w:p w:rsidR="007B337E" w:rsidRDefault="007B337E" w:rsidP="007B337E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7B337E">
              <w:rPr>
                <w:rFonts w:eastAsia="Calibri"/>
                <w:b/>
                <w:lang w:eastAsia="en-US"/>
              </w:rPr>
              <w:t xml:space="preserve">Антипсихотики </w:t>
            </w:r>
            <w:r w:rsidR="00461630">
              <w:rPr>
                <w:rFonts w:eastAsia="Calibri"/>
                <w:b/>
                <w:lang w:eastAsia="en-US"/>
              </w:rPr>
              <w:t>для купирующего лечения</w:t>
            </w:r>
          </w:p>
        </w:tc>
      </w:tr>
      <w:tr w:rsidR="007B337E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7B337E" w:rsidRPr="006F60F8" w:rsidRDefault="007B337E" w:rsidP="006541FA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Палиперидон, та</w:t>
            </w:r>
            <w:r w:rsidRPr="006F60F8">
              <w:rPr>
                <w:rFonts w:eastAsia="Calibri"/>
                <w:lang w:eastAsia="en-US"/>
              </w:rPr>
              <w:t>блетки с пролонгированным высвобождением, покрытые оболочкой</w:t>
            </w:r>
          </w:p>
        </w:tc>
        <w:tc>
          <w:tcPr>
            <w:tcW w:w="1938" w:type="pct"/>
            <w:shd w:val="clear" w:color="auto" w:fill="auto"/>
          </w:tcPr>
          <w:p w:rsidR="007B337E" w:rsidRDefault="007B337E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3-</w:t>
            </w:r>
            <w:r w:rsidR="00461630">
              <w:rPr>
                <w:rFonts w:eastAsia="Calibri"/>
                <w:lang w:eastAsia="en-US"/>
              </w:rPr>
              <w:t xml:space="preserve">12 </w:t>
            </w:r>
            <w:r>
              <w:rPr>
                <w:rFonts w:eastAsia="Calibri"/>
                <w:lang w:eastAsia="en-US"/>
              </w:rPr>
              <w:t>мг\сутки внутрь</w:t>
            </w:r>
          </w:p>
        </w:tc>
        <w:tc>
          <w:tcPr>
            <w:tcW w:w="1092" w:type="pct"/>
            <w:shd w:val="clear" w:color="auto" w:fill="auto"/>
          </w:tcPr>
          <w:p w:rsidR="007B337E" w:rsidRDefault="007B337E" w:rsidP="006541FA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  <w:tr w:rsidR="007B337E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7B337E" w:rsidRPr="00456DE6" w:rsidRDefault="007B337E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b/>
                <w:lang w:eastAsia="en-US"/>
              </w:rPr>
              <w:t>Рисперидон</w:t>
            </w:r>
            <w:r>
              <w:rPr>
                <w:rFonts w:eastAsia="Calibri"/>
                <w:b/>
                <w:lang w:eastAsia="en-US"/>
              </w:rPr>
              <w:t>,</w:t>
            </w:r>
            <w:r w:rsidRPr="00456DE6">
              <w:rPr>
                <w:rFonts w:eastAsia="Calibri"/>
                <w:lang w:eastAsia="en-US"/>
              </w:rPr>
              <w:t xml:space="preserve"> таблетки, раствор для приема внутрь </w:t>
            </w:r>
          </w:p>
        </w:tc>
        <w:tc>
          <w:tcPr>
            <w:tcW w:w="1938" w:type="pct"/>
            <w:shd w:val="clear" w:color="auto" w:fill="auto"/>
          </w:tcPr>
          <w:p w:rsidR="007B337E" w:rsidRPr="00456DE6" w:rsidRDefault="00461630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7B337E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 xml:space="preserve">6 </w:t>
            </w:r>
            <w:r w:rsidR="007B337E" w:rsidRPr="00456DE6">
              <w:rPr>
                <w:rFonts w:eastAsia="Calibri"/>
                <w:lang w:eastAsia="en-US"/>
              </w:rPr>
              <w:t>мг\сутки внутрь</w:t>
            </w:r>
          </w:p>
        </w:tc>
        <w:tc>
          <w:tcPr>
            <w:tcW w:w="1092" w:type="pct"/>
            <w:shd w:val="clear" w:color="auto" w:fill="auto"/>
          </w:tcPr>
          <w:p w:rsidR="007B337E" w:rsidRPr="00B267E4" w:rsidRDefault="007B337E" w:rsidP="006541FA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  <w:tr w:rsidR="007B337E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7B337E" w:rsidRPr="00456DE6" w:rsidRDefault="007B337E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b/>
                <w:lang w:eastAsia="en-US"/>
              </w:rPr>
              <w:t>Оланзапин</w:t>
            </w:r>
            <w:r>
              <w:rPr>
                <w:rFonts w:eastAsia="Calibri"/>
                <w:b/>
                <w:lang w:eastAsia="en-US"/>
              </w:rPr>
              <w:t>,</w:t>
            </w:r>
            <w:r w:rsidRPr="00456DE6">
              <w:rPr>
                <w:rFonts w:eastAsia="Calibri"/>
                <w:lang w:eastAsia="en-US"/>
              </w:rPr>
              <w:t xml:space="preserve"> таблетки</w:t>
            </w:r>
            <w:r>
              <w:rPr>
                <w:rFonts w:eastAsia="Calibri"/>
                <w:lang w:eastAsia="en-US"/>
              </w:rPr>
              <w:t>, ампулы</w:t>
            </w:r>
          </w:p>
        </w:tc>
        <w:tc>
          <w:tcPr>
            <w:tcW w:w="1938" w:type="pct"/>
            <w:shd w:val="clear" w:color="auto" w:fill="auto"/>
          </w:tcPr>
          <w:p w:rsidR="007B337E" w:rsidRPr="00456DE6" w:rsidRDefault="007B337E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5-</w:t>
            </w:r>
            <w:r w:rsidR="00461630">
              <w:rPr>
                <w:rFonts w:eastAsia="Calibri"/>
                <w:lang w:eastAsia="en-US"/>
              </w:rPr>
              <w:t>3</w:t>
            </w:r>
            <w:r w:rsidRPr="00456DE6">
              <w:rPr>
                <w:rFonts w:eastAsia="Calibri"/>
                <w:lang w:eastAsia="en-US"/>
              </w:rPr>
              <w:t>0мг</w:t>
            </w:r>
            <w:r w:rsidR="00461630">
              <w:rPr>
                <w:rFonts w:eastAsia="Calibri"/>
                <w:lang w:eastAsia="en-US"/>
              </w:rPr>
              <w:t>\</w:t>
            </w:r>
            <w:proofErr w:type="spellStart"/>
            <w:r w:rsidR="00461630">
              <w:rPr>
                <w:rFonts w:eastAsia="Calibri"/>
                <w:lang w:eastAsia="en-US"/>
              </w:rPr>
              <w:t>сутки</w:t>
            </w:r>
            <w:proofErr w:type="gramStart"/>
            <w:r>
              <w:rPr>
                <w:rFonts w:eastAsia="Calibri"/>
                <w:lang w:eastAsia="en-US"/>
              </w:rPr>
              <w:t>.в</w:t>
            </w:r>
            <w:proofErr w:type="gramEnd"/>
            <w:r w:rsidRPr="00456DE6">
              <w:rPr>
                <w:rFonts w:eastAsia="Calibri"/>
                <w:lang w:eastAsia="en-US"/>
              </w:rPr>
              <w:t>нутрь</w:t>
            </w:r>
            <w:proofErr w:type="spellEnd"/>
            <w:r w:rsidR="00461630">
              <w:rPr>
                <w:rFonts w:eastAsia="Calibri"/>
                <w:lang w:eastAsia="en-US"/>
              </w:rPr>
              <w:t xml:space="preserve"> и в\м</w:t>
            </w:r>
          </w:p>
        </w:tc>
        <w:tc>
          <w:tcPr>
            <w:tcW w:w="1092" w:type="pct"/>
            <w:shd w:val="clear" w:color="auto" w:fill="auto"/>
          </w:tcPr>
          <w:p w:rsidR="007B337E" w:rsidRPr="00B267E4" w:rsidRDefault="007B337E" w:rsidP="006541FA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  <w:tr w:rsidR="007B337E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7B337E" w:rsidRPr="006F60F8" w:rsidRDefault="007B337E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b/>
                <w:lang w:eastAsia="en-US"/>
              </w:rPr>
              <w:t>Амисульприд</w:t>
            </w:r>
            <w:r>
              <w:rPr>
                <w:rFonts w:eastAsia="Calibri"/>
                <w:b/>
                <w:lang w:eastAsia="en-US"/>
              </w:rPr>
              <w:t>,</w:t>
            </w:r>
            <w:r w:rsidRPr="006F60F8">
              <w:rPr>
                <w:rFonts w:eastAsia="Calibri"/>
                <w:lang w:eastAsia="en-US"/>
              </w:rPr>
              <w:t xml:space="preserve"> таблетки, раствор для приема внутрь</w:t>
            </w:r>
          </w:p>
        </w:tc>
        <w:tc>
          <w:tcPr>
            <w:tcW w:w="1938" w:type="pct"/>
            <w:shd w:val="clear" w:color="auto" w:fill="auto"/>
          </w:tcPr>
          <w:p w:rsidR="007B337E" w:rsidRPr="006F60F8" w:rsidRDefault="00AB49F8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  <w:r w:rsidR="007B337E" w:rsidRPr="006F60F8">
              <w:rPr>
                <w:rFonts w:eastAsia="Calibri"/>
                <w:lang w:eastAsia="en-US"/>
              </w:rPr>
              <w:t>00</w:t>
            </w:r>
            <w:r w:rsidR="00461630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12</w:t>
            </w:r>
            <w:r w:rsidR="00461630">
              <w:rPr>
                <w:rFonts w:eastAsia="Calibri"/>
                <w:lang w:eastAsia="en-US"/>
              </w:rPr>
              <w:t>00</w:t>
            </w:r>
            <w:r w:rsidR="007B337E" w:rsidRPr="006F60F8">
              <w:rPr>
                <w:rFonts w:eastAsia="Calibri"/>
                <w:lang w:eastAsia="en-US"/>
              </w:rPr>
              <w:t xml:space="preserve"> мг</w:t>
            </w:r>
            <w:r w:rsidR="00461630">
              <w:rPr>
                <w:rFonts w:eastAsia="Calibri"/>
                <w:lang w:eastAsia="en-US"/>
              </w:rPr>
              <w:t>\сутки</w:t>
            </w:r>
            <w:proofErr w:type="gramStart"/>
            <w:r w:rsidR="007B337E" w:rsidRPr="006F60F8">
              <w:rPr>
                <w:rFonts w:eastAsia="Calibri"/>
                <w:lang w:eastAsia="en-US"/>
              </w:rPr>
              <w:t>.</w:t>
            </w:r>
            <w:proofErr w:type="gramEnd"/>
            <w:r w:rsidR="007B337E" w:rsidRPr="006F60F8">
              <w:rPr>
                <w:rFonts w:eastAsia="Calibri"/>
                <w:lang w:eastAsia="en-US"/>
              </w:rPr>
              <w:t xml:space="preserve"> </w:t>
            </w:r>
            <w:proofErr w:type="gramStart"/>
            <w:r w:rsidR="007B337E" w:rsidRPr="006F60F8">
              <w:rPr>
                <w:rFonts w:eastAsia="Calibri"/>
                <w:lang w:eastAsia="en-US"/>
              </w:rPr>
              <w:t>в</w:t>
            </w:r>
            <w:proofErr w:type="gramEnd"/>
            <w:r w:rsidR="007B337E" w:rsidRPr="006F60F8">
              <w:rPr>
                <w:rFonts w:eastAsia="Calibri"/>
                <w:lang w:eastAsia="en-US"/>
              </w:rPr>
              <w:t>нутрь</w:t>
            </w:r>
          </w:p>
        </w:tc>
        <w:tc>
          <w:tcPr>
            <w:tcW w:w="1092" w:type="pct"/>
            <w:shd w:val="clear" w:color="auto" w:fill="auto"/>
          </w:tcPr>
          <w:p w:rsidR="007B337E" w:rsidRPr="006F60F8" w:rsidRDefault="007B337E" w:rsidP="006541FA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7B337E" w:rsidRPr="006F60F8" w:rsidRDefault="007B337E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b/>
                <w:lang w:eastAsia="en-US"/>
              </w:rPr>
              <w:t>Хлорпромазин</w:t>
            </w:r>
            <w:r>
              <w:rPr>
                <w:rFonts w:eastAsia="Calibri"/>
                <w:b/>
                <w:lang w:eastAsia="en-US"/>
              </w:rPr>
              <w:t>,</w:t>
            </w:r>
            <w:r w:rsidRPr="006F60F8">
              <w:rPr>
                <w:rFonts w:eastAsia="Calibri"/>
                <w:lang w:eastAsia="en-US"/>
              </w:rPr>
              <w:t xml:space="preserve"> таблетки</w:t>
            </w:r>
            <w:r w:rsidR="00461630">
              <w:rPr>
                <w:rFonts w:eastAsia="Calibri"/>
                <w:lang w:eastAsia="en-US"/>
              </w:rPr>
              <w:t>,  ампулы</w:t>
            </w:r>
          </w:p>
        </w:tc>
        <w:tc>
          <w:tcPr>
            <w:tcW w:w="1938" w:type="pct"/>
            <w:shd w:val="clear" w:color="auto" w:fill="auto"/>
          </w:tcPr>
          <w:p w:rsidR="007B337E" w:rsidRPr="006F60F8" w:rsidRDefault="007B337E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lang w:eastAsia="en-US"/>
              </w:rPr>
              <w:t xml:space="preserve">25-50мг </w:t>
            </w:r>
            <w:r w:rsidR="00461630">
              <w:rPr>
                <w:rFonts w:eastAsia="Calibri"/>
                <w:lang w:eastAsia="en-US"/>
              </w:rPr>
              <w:t xml:space="preserve">\сутки </w:t>
            </w:r>
            <w:r w:rsidRPr="006F60F8">
              <w:rPr>
                <w:rFonts w:eastAsia="Calibri"/>
                <w:lang w:eastAsia="en-US"/>
              </w:rPr>
              <w:t>внутрь</w:t>
            </w:r>
            <w:r w:rsidR="00461630">
              <w:rPr>
                <w:rFonts w:eastAsia="Calibri"/>
                <w:lang w:eastAsia="en-US"/>
              </w:rPr>
              <w:t>. Для купирования возбуждения 50-100мг\сутки в\</w:t>
            </w:r>
            <w:proofErr w:type="gramStart"/>
            <w:r w:rsidR="00461630">
              <w:rPr>
                <w:rFonts w:eastAsia="Calibri"/>
                <w:lang w:eastAsia="en-US"/>
              </w:rPr>
              <w:t>м</w:t>
            </w:r>
            <w:proofErr w:type="gramEnd"/>
          </w:p>
        </w:tc>
        <w:tc>
          <w:tcPr>
            <w:tcW w:w="1092" w:type="pct"/>
            <w:shd w:val="clear" w:color="auto" w:fill="auto"/>
          </w:tcPr>
          <w:p w:rsidR="007B337E" w:rsidRPr="006F60F8" w:rsidRDefault="007B337E" w:rsidP="006541FA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lang w:eastAsia="en-US"/>
              </w:rPr>
              <w:t>А</w:t>
            </w:r>
          </w:p>
        </w:tc>
      </w:tr>
      <w:tr w:rsidR="00606E49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606E49" w:rsidRPr="006F60F8" w:rsidRDefault="00606E49" w:rsidP="00606E49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Кветиапин, </w:t>
            </w:r>
            <w:r w:rsidRPr="009B5BC9">
              <w:rPr>
                <w:rFonts w:eastAsia="Calibri"/>
                <w:lang w:eastAsia="en-US"/>
              </w:rPr>
              <w:t>таблетки</w:t>
            </w:r>
          </w:p>
        </w:tc>
        <w:tc>
          <w:tcPr>
            <w:tcW w:w="1938" w:type="pct"/>
            <w:shd w:val="clear" w:color="auto" w:fill="auto"/>
          </w:tcPr>
          <w:p w:rsidR="00606E49" w:rsidRDefault="00606E49" w:rsidP="00606E49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400-800мг\сутки внутрь</w:t>
            </w:r>
          </w:p>
        </w:tc>
        <w:tc>
          <w:tcPr>
            <w:tcW w:w="1092" w:type="pct"/>
            <w:shd w:val="clear" w:color="auto" w:fill="auto"/>
          </w:tcPr>
          <w:p w:rsidR="00606E49" w:rsidRDefault="00606E49" w:rsidP="00606E49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  <w:tr w:rsidR="00606E49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606E49" w:rsidRPr="006F60F8" w:rsidRDefault="00606E49" w:rsidP="00606E49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b/>
                <w:lang w:eastAsia="en-US"/>
              </w:rPr>
              <w:t>Клозапин</w:t>
            </w:r>
            <w:r>
              <w:rPr>
                <w:rFonts w:eastAsia="Calibri"/>
                <w:b/>
                <w:lang w:eastAsia="en-US"/>
              </w:rPr>
              <w:t>,</w:t>
            </w:r>
            <w:r w:rsidRPr="006F60F8">
              <w:rPr>
                <w:rFonts w:eastAsia="Calibri"/>
                <w:lang w:eastAsia="en-US"/>
              </w:rPr>
              <w:t xml:space="preserve"> таблетки</w:t>
            </w:r>
          </w:p>
        </w:tc>
        <w:tc>
          <w:tcPr>
            <w:tcW w:w="1938" w:type="pct"/>
            <w:shd w:val="clear" w:color="auto" w:fill="auto"/>
          </w:tcPr>
          <w:p w:rsidR="00606E49" w:rsidRPr="006F60F8" w:rsidRDefault="00606E49" w:rsidP="00606E49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lang w:eastAsia="en-US"/>
              </w:rPr>
              <w:t>50</w:t>
            </w:r>
            <w:r>
              <w:rPr>
                <w:rFonts w:eastAsia="Calibri"/>
                <w:lang w:eastAsia="en-US"/>
              </w:rPr>
              <w:t>-100</w:t>
            </w:r>
            <w:r w:rsidRPr="006F60F8">
              <w:rPr>
                <w:rFonts w:eastAsia="Calibri"/>
                <w:lang w:eastAsia="en-US"/>
              </w:rPr>
              <w:t xml:space="preserve"> мг</w:t>
            </w:r>
            <w:r>
              <w:rPr>
                <w:rFonts w:eastAsia="Calibri"/>
                <w:lang w:eastAsia="en-US"/>
              </w:rPr>
              <w:t>\сутки</w:t>
            </w:r>
            <w:r w:rsidRPr="006F60F8">
              <w:rPr>
                <w:rFonts w:eastAsia="Calibri"/>
                <w:lang w:eastAsia="en-US"/>
              </w:rPr>
              <w:t xml:space="preserve"> внутрь</w:t>
            </w:r>
          </w:p>
        </w:tc>
        <w:tc>
          <w:tcPr>
            <w:tcW w:w="1092" w:type="pct"/>
            <w:shd w:val="clear" w:color="auto" w:fill="auto"/>
          </w:tcPr>
          <w:p w:rsidR="00606E49" w:rsidRPr="006F60F8" w:rsidRDefault="00606E49" w:rsidP="00606E49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lang w:eastAsia="en-US"/>
              </w:rPr>
              <w:t>А</w:t>
            </w:r>
          </w:p>
        </w:tc>
      </w:tr>
      <w:tr w:rsidR="00606E49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606E49" w:rsidRPr="006F60F8" w:rsidRDefault="00606E49" w:rsidP="00606E49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b/>
                <w:lang w:eastAsia="en-US"/>
              </w:rPr>
              <w:t xml:space="preserve">Трифлуоперазин </w:t>
            </w:r>
            <w:r w:rsidRPr="006F60F8">
              <w:rPr>
                <w:rFonts w:eastAsia="Calibri"/>
                <w:lang w:eastAsia="en-US"/>
              </w:rPr>
              <w:t>таблетки</w:t>
            </w:r>
            <w:r>
              <w:rPr>
                <w:rFonts w:eastAsia="Calibri"/>
                <w:lang w:eastAsia="en-US"/>
              </w:rPr>
              <w:t>, ампулы</w:t>
            </w:r>
          </w:p>
        </w:tc>
        <w:tc>
          <w:tcPr>
            <w:tcW w:w="1938" w:type="pct"/>
            <w:shd w:val="clear" w:color="auto" w:fill="auto"/>
          </w:tcPr>
          <w:p w:rsidR="00606E49" w:rsidRPr="006F60F8" w:rsidRDefault="00606E49" w:rsidP="00606E49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5-</w:t>
            </w:r>
            <w:r w:rsidRPr="006F60F8">
              <w:rPr>
                <w:rFonts w:eastAsia="Calibri"/>
                <w:lang w:eastAsia="en-US"/>
              </w:rPr>
              <w:t>10мг\сутки внутрь</w:t>
            </w:r>
            <w:r>
              <w:rPr>
                <w:rFonts w:eastAsia="Calibri"/>
                <w:lang w:eastAsia="en-US"/>
              </w:rPr>
              <w:t>. До 20мг\сутки в\</w:t>
            </w:r>
            <w:proofErr w:type="gramStart"/>
            <w:r>
              <w:rPr>
                <w:rFonts w:eastAsia="Calibri"/>
                <w:lang w:eastAsia="en-US"/>
              </w:rPr>
              <w:t>м</w:t>
            </w:r>
            <w:proofErr w:type="gramEnd"/>
          </w:p>
        </w:tc>
        <w:tc>
          <w:tcPr>
            <w:tcW w:w="1092" w:type="pct"/>
            <w:shd w:val="clear" w:color="auto" w:fill="auto"/>
          </w:tcPr>
          <w:p w:rsidR="00606E49" w:rsidRDefault="00606E49" w:rsidP="00606E49">
            <w:pPr>
              <w:jc w:val="center"/>
            </w:pPr>
            <w:r w:rsidRPr="00ED182E">
              <w:rPr>
                <w:rFonts w:eastAsia="Calibri"/>
                <w:lang w:eastAsia="en-US"/>
              </w:rPr>
              <w:t>А</w:t>
            </w:r>
          </w:p>
        </w:tc>
      </w:tr>
      <w:tr w:rsidR="00606E49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606E49" w:rsidRPr="006F60F8" w:rsidRDefault="00606E49" w:rsidP="00606E49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b/>
                <w:lang w:eastAsia="en-US"/>
              </w:rPr>
              <w:t>Галоперидол</w:t>
            </w:r>
            <w:r>
              <w:rPr>
                <w:rFonts w:eastAsia="Calibri"/>
                <w:b/>
                <w:lang w:eastAsia="en-US"/>
              </w:rPr>
              <w:t>,</w:t>
            </w:r>
            <w:r w:rsidRPr="006F60F8">
              <w:rPr>
                <w:rFonts w:eastAsia="Calibri"/>
                <w:lang w:eastAsia="en-US"/>
              </w:rPr>
              <w:t xml:space="preserve"> таблетки</w:t>
            </w:r>
            <w:r>
              <w:rPr>
                <w:rFonts w:eastAsia="Calibri"/>
                <w:lang w:eastAsia="en-US"/>
              </w:rPr>
              <w:t>, ампулы</w:t>
            </w:r>
          </w:p>
        </w:tc>
        <w:tc>
          <w:tcPr>
            <w:tcW w:w="1938" w:type="pct"/>
            <w:shd w:val="clear" w:color="auto" w:fill="auto"/>
          </w:tcPr>
          <w:p w:rsidR="00606E49" w:rsidRPr="006F60F8" w:rsidRDefault="00606E49" w:rsidP="00606E49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5-2</w:t>
            </w:r>
            <w:r w:rsidRPr="006F60F8">
              <w:rPr>
                <w:rFonts w:eastAsia="Calibri"/>
                <w:lang w:eastAsia="en-US"/>
              </w:rPr>
              <w:t>0мг\сутки внутрь</w:t>
            </w:r>
            <w:r>
              <w:rPr>
                <w:rFonts w:eastAsia="Calibri"/>
                <w:lang w:eastAsia="en-US"/>
              </w:rPr>
              <w:t>, до 20 мг\сутки в\м</w:t>
            </w:r>
          </w:p>
        </w:tc>
        <w:tc>
          <w:tcPr>
            <w:tcW w:w="1092" w:type="pct"/>
            <w:shd w:val="clear" w:color="auto" w:fill="auto"/>
          </w:tcPr>
          <w:p w:rsidR="00606E49" w:rsidRDefault="00606E49" w:rsidP="00606E49">
            <w:pPr>
              <w:jc w:val="center"/>
            </w:pPr>
            <w:r w:rsidRPr="00ED182E">
              <w:rPr>
                <w:rFonts w:eastAsia="Calibri"/>
                <w:lang w:eastAsia="en-US"/>
              </w:rPr>
              <w:t>А</w:t>
            </w:r>
          </w:p>
        </w:tc>
      </w:tr>
      <w:tr w:rsidR="00606E49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606E49" w:rsidRPr="00100FE7" w:rsidRDefault="00606E49" w:rsidP="00606E49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proofErr w:type="spellStart"/>
            <w:r>
              <w:rPr>
                <w:rFonts w:eastAsia="Calibri"/>
                <w:b/>
                <w:lang w:eastAsia="en-US"/>
              </w:rPr>
              <w:t>Арипипразол</w:t>
            </w:r>
            <w:proofErr w:type="spellEnd"/>
            <w:r>
              <w:rPr>
                <w:rFonts w:eastAsia="Calibri"/>
                <w:b/>
                <w:lang w:eastAsia="en-US"/>
              </w:rPr>
              <w:t xml:space="preserve">, </w:t>
            </w:r>
            <w:r w:rsidRPr="00AB49F8">
              <w:rPr>
                <w:rFonts w:eastAsia="Calibri"/>
                <w:lang w:eastAsia="en-US"/>
              </w:rPr>
              <w:t>таблетки</w:t>
            </w:r>
            <w:r w:rsidR="00100FE7">
              <w:rPr>
                <w:rFonts w:eastAsia="Calibri"/>
                <w:lang w:eastAsia="en-US"/>
              </w:rPr>
              <w:t xml:space="preserve">, таблетки </w:t>
            </w:r>
            <w:proofErr w:type="spellStart"/>
            <w:r w:rsidR="00100FE7">
              <w:rPr>
                <w:rFonts w:eastAsia="Calibri"/>
                <w:lang w:eastAsia="en-US"/>
              </w:rPr>
              <w:t>диспергируемые</w:t>
            </w:r>
            <w:proofErr w:type="spellEnd"/>
            <w:r w:rsidR="00100FE7">
              <w:rPr>
                <w:rFonts w:eastAsia="Calibri"/>
                <w:lang w:eastAsia="en-US"/>
              </w:rPr>
              <w:t xml:space="preserve"> в полости рта</w:t>
            </w:r>
          </w:p>
        </w:tc>
        <w:tc>
          <w:tcPr>
            <w:tcW w:w="1938" w:type="pct"/>
            <w:shd w:val="clear" w:color="auto" w:fill="auto"/>
          </w:tcPr>
          <w:p w:rsidR="00606E49" w:rsidRPr="006F60F8" w:rsidRDefault="00AA6C81" w:rsidP="00606E49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10-</w:t>
            </w:r>
            <w:r w:rsidR="00606E49">
              <w:rPr>
                <w:rFonts w:eastAsia="Calibri"/>
                <w:lang w:eastAsia="en-US"/>
              </w:rPr>
              <w:t>30мг\сутки внутрь</w:t>
            </w:r>
          </w:p>
        </w:tc>
        <w:tc>
          <w:tcPr>
            <w:tcW w:w="1092" w:type="pct"/>
            <w:shd w:val="clear" w:color="auto" w:fill="auto"/>
          </w:tcPr>
          <w:p w:rsidR="00606E49" w:rsidRPr="006F60F8" w:rsidRDefault="00606E49" w:rsidP="00606E49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  <w:tr w:rsidR="00606E49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606E49" w:rsidRPr="006F60F8" w:rsidRDefault="00606E49" w:rsidP="00606E49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6F60F8">
              <w:rPr>
                <w:rFonts w:eastAsia="Calibri"/>
                <w:b/>
                <w:lang w:eastAsia="en-US"/>
              </w:rPr>
              <w:t>Левомепромазин,</w:t>
            </w:r>
            <w:r w:rsidRPr="006F60F8">
              <w:rPr>
                <w:rFonts w:eastAsia="Calibri"/>
                <w:lang w:eastAsia="en-US"/>
              </w:rPr>
              <w:t xml:space="preserve"> таблетки</w:t>
            </w:r>
            <w:r>
              <w:rPr>
                <w:rFonts w:eastAsia="Calibri"/>
                <w:lang w:eastAsia="en-US"/>
              </w:rPr>
              <w:t>, ампулы</w:t>
            </w:r>
          </w:p>
        </w:tc>
        <w:tc>
          <w:tcPr>
            <w:tcW w:w="1938" w:type="pct"/>
            <w:shd w:val="clear" w:color="auto" w:fill="auto"/>
          </w:tcPr>
          <w:p w:rsidR="00606E49" w:rsidRPr="006F60F8" w:rsidRDefault="00606E49" w:rsidP="00606E49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25-</w:t>
            </w:r>
            <w:r w:rsidRPr="006F60F8">
              <w:rPr>
                <w:rFonts w:eastAsia="Calibri"/>
                <w:lang w:eastAsia="en-US"/>
              </w:rPr>
              <w:t>50мг\сутки внутрь</w:t>
            </w:r>
            <w:r>
              <w:rPr>
                <w:rFonts w:eastAsia="Calibri"/>
                <w:lang w:eastAsia="en-US"/>
              </w:rPr>
              <w:t>. Для купирования возбуждения 50-100мг\сутки в\</w:t>
            </w:r>
            <w:proofErr w:type="gramStart"/>
            <w:r>
              <w:rPr>
                <w:rFonts w:eastAsia="Calibri"/>
                <w:lang w:eastAsia="en-US"/>
              </w:rPr>
              <w:t>м</w:t>
            </w:r>
            <w:proofErr w:type="gramEnd"/>
          </w:p>
        </w:tc>
        <w:tc>
          <w:tcPr>
            <w:tcW w:w="1092" w:type="pct"/>
            <w:shd w:val="clear" w:color="auto" w:fill="auto"/>
          </w:tcPr>
          <w:p w:rsidR="00606E49" w:rsidRDefault="00606E49" w:rsidP="00606E49">
            <w:pPr>
              <w:jc w:val="center"/>
            </w:pPr>
            <w:r w:rsidRPr="00ED182E">
              <w:rPr>
                <w:rFonts w:eastAsia="Calibri"/>
                <w:lang w:eastAsia="en-US"/>
              </w:rPr>
              <w:t>А</w:t>
            </w:r>
          </w:p>
        </w:tc>
      </w:tr>
      <w:tr w:rsidR="00606E49" w:rsidRPr="00B267E4" w:rsidTr="00AB49F8">
        <w:trPr>
          <w:trHeight w:val="268"/>
        </w:trPr>
        <w:tc>
          <w:tcPr>
            <w:tcW w:w="5000" w:type="pct"/>
            <w:gridSpan w:val="3"/>
            <w:shd w:val="clear" w:color="auto" w:fill="auto"/>
          </w:tcPr>
          <w:p w:rsidR="00606E49" w:rsidRPr="00ED182E" w:rsidRDefault="00606E49" w:rsidP="00606E49">
            <w:pPr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b/>
                <w:lang w:eastAsia="en-US"/>
              </w:rPr>
              <w:t xml:space="preserve">Центральный </w:t>
            </w:r>
            <w:proofErr w:type="spellStart"/>
            <w:r w:rsidRPr="007B337E">
              <w:rPr>
                <w:rFonts w:eastAsia="Calibri"/>
                <w:b/>
                <w:lang w:eastAsia="en-US"/>
              </w:rPr>
              <w:t>холинолитик</w:t>
            </w:r>
            <w:proofErr w:type="spellEnd"/>
          </w:p>
        </w:tc>
      </w:tr>
      <w:tr w:rsidR="00606E49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606E49" w:rsidRPr="007B337E" w:rsidRDefault="00606E49" w:rsidP="00606E49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Тригексифенидил, таблетки</w:t>
            </w:r>
          </w:p>
        </w:tc>
        <w:tc>
          <w:tcPr>
            <w:tcW w:w="1938" w:type="pct"/>
            <w:shd w:val="clear" w:color="auto" w:fill="auto"/>
          </w:tcPr>
          <w:p w:rsidR="00606E49" w:rsidRPr="006F60F8" w:rsidRDefault="00606E49" w:rsidP="00606E49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2-4мг\сутки внутрь</w:t>
            </w:r>
          </w:p>
        </w:tc>
        <w:tc>
          <w:tcPr>
            <w:tcW w:w="1092" w:type="pct"/>
            <w:shd w:val="clear" w:color="auto" w:fill="auto"/>
          </w:tcPr>
          <w:p w:rsidR="00606E49" w:rsidRPr="008579DC" w:rsidRDefault="00606E49" w:rsidP="00606E49">
            <w:pPr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kk-KZ" w:eastAsia="en-US"/>
              </w:rPr>
              <w:t>В</w:t>
            </w:r>
          </w:p>
        </w:tc>
      </w:tr>
      <w:tr w:rsidR="00606E49" w:rsidRPr="00B267E4" w:rsidTr="00461630">
        <w:trPr>
          <w:trHeight w:val="268"/>
        </w:trPr>
        <w:tc>
          <w:tcPr>
            <w:tcW w:w="5000" w:type="pct"/>
            <w:gridSpan w:val="3"/>
            <w:shd w:val="clear" w:color="auto" w:fill="auto"/>
          </w:tcPr>
          <w:p w:rsidR="00606E49" w:rsidRPr="00ED182E" w:rsidRDefault="00606E49" w:rsidP="00606E49">
            <w:pPr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b/>
                <w:lang w:eastAsia="en-US"/>
              </w:rPr>
              <w:t>Антипсихотики пролонгированного действия</w:t>
            </w:r>
            <w:r>
              <w:rPr>
                <w:rFonts w:eastAsia="Calibri"/>
                <w:b/>
                <w:lang w:eastAsia="en-US"/>
              </w:rPr>
              <w:t xml:space="preserve"> (</w:t>
            </w:r>
            <w:r w:rsidRPr="007B337E">
              <w:rPr>
                <w:rFonts w:eastAsia="Calibri"/>
                <w:b/>
                <w:u w:val="single"/>
                <w:lang w:eastAsia="en-US"/>
              </w:rPr>
              <w:t>исключительно</w:t>
            </w:r>
            <w:r>
              <w:rPr>
                <w:rFonts w:eastAsia="Calibri"/>
                <w:b/>
                <w:lang w:eastAsia="en-US"/>
              </w:rPr>
              <w:t xml:space="preserve"> при подготовке перевода больного на амбулаторный этап)</w:t>
            </w:r>
          </w:p>
        </w:tc>
      </w:tr>
      <w:tr w:rsidR="00606E49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606E49" w:rsidRPr="00456DE6" w:rsidRDefault="00606E49" w:rsidP="00606E4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56DE6">
              <w:rPr>
                <w:rFonts w:eastAsia="Calibri"/>
                <w:b/>
                <w:lang w:eastAsia="en-US"/>
              </w:rPr>
              <w:t>Палиперидон</w:t>
            </w:r>
            <w:r>
              <w:rPr>
                <w:rFonts w:eastAsia="Calibri"/>
                <w:b/>
                <w:lang w:eastAsia="en-US"/>
              </w:rPr>
              <w:t>,</w:t>
            </w:r>
            <w:r w:rsidRPr="00456DE6">
              <w:rPr>
                <w:rFonts w:eastAsia="Calibri"/>
                <w:lang w:eastAsia="en-US"/>
              </w:rPr>
              <w:t xml:space="preserve"> с</w:t>
            </w:r>
            <w:r w:rsidRPr="00456DE6">
              <w:rPr>
                <w:rFonts w:eastAsiaTheme="minorHAnsi"/>
                <w:lang w:eastAsia="en-US"/>
              </w:rPr>
              <w:t xml:space="preserve">успензия для внутримышечного введения пролонгированного действия (1 раз в </w:t>
            </w:r>
            <w:proofErr w:type="spellStart"/>
            <w:proofErr w:type="gramStart"/>
            <w:r w:rsidRPr="00456DE6">
              <w:rPr>
                <w:rFonts w:eastAsiaTheme="minorHAnsi"/>
                <w:lang w:eastAsia="en-US"/>
              </w:rPr>
              <w:t>мес</w:t>
            </w:r>
            <w:proofErr w:type="spellEnd"/>
            <w:proofErr w:type="gramEnd"/>
            <w:r w:rsidRPr="00456DE6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1938" w:type="pct"/>
            <w:shd w:val="clear" w:color="auto" w:fill="auto"/>
          </w:tcPr>
          <w:p w:rsidR="00606E49" w:rsidRPr="00456DE6" w:rsidRDefault="00606E49" w:rsidP="00606E49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456DE6">
              <w:rPr>
                <w:rFonts w:eastAsia="Calibri"/>
                <w:i/>
                <w:lang w:eastAsia="en-US"/>
              </w:rPr>
              <w:t>Инициация</w:t>
            </w:r>
            <w:r w:rsidRPr="00456DE6">
              <w:rPr>
                <w:rFonts w:eastAsia="Calibri"/>
                <w:lang w:eastAsia="en-US"/>
              </w:rPr>
              <w:t xml:space="preserve">: </w:t>
            </w:r>
          </w:p>
          <w:p w:rsidR="00606E49" w:rsidRPr="00456DE6" w:rsidRDefault="00606E49" w:rsidP="00606E49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456DE6">
              <w:rPr>
                <w:rFonts w:eastAsia="Calibri"/>
                <w:lang w:eastAsia="en-US"/>
              </w:rPr>
              <w:t>1-й день 150мг</w:t>
            </w:r>
            <w:r>
              <w:rPr>
                <w:rFonts w:eastAsia="Calibri"/>
                <w:lang w:eastAsia="en-US"/>
              </w:rPr>
              <w:t>.</w:t>
            </w:r>
            <w:r w:rsidRPr="00456DE6">
              <w:rPr>
                <w:rFonts w:eastAsia="Calibri"/>
                <w:lang w:eastAsia="en-US"/>
              </w:rPr>
              <w:t xml:space="preserve"> в\</w:t>
            </w:r>
            <w:proofErr w:type="gramStart"/>
            <w:r w:rsidRPr="00456DE6">
              <w:rPr>
                <w:rFonts w:eastAsia="Calibri"/>
                <w:lang w:eastAsia="en-US"/>
              </w:rPr>
              <w:t>м</w:t>
            </w:r>
            <w:proofErr w:type="gramEnd"/>
            <w:r w:rsidRPr="00456DE6">
              <w:rPr>
                <w:rFonts w:eastAsia="Calibri"/>
                <w:lang w:eastAsia="en-US"/>
              </w:rPr>
              <w:t>, 8-й день-100мг</w:t>
            </w:r>
            <w:r>
              <w:rPr>
                <w:rFonts w:eastAsia="Calibri"/>
                <w:lang w:eastAsia="en-US"/>
              </w:rPr>
              <w:t>.</w:t>
            </w:r>
            <w:r w:rsidRPr="00456DE6">
              <w:rPr>
                <w:rFonts w:eastAsia="Calibri"/>
                <w:lang w:eastAsia="en-US"/>
              </w:rPr>
              <w:t xml:space="preserve"> в\м, далее </w:t>
            </w:r>
            <w:r w:rsidRPr="00456DE6">
              <w:rPr>
                <w:rFonts w:eastAsia="Calibri"/>
                <w:i/>
                <w:lang w:eastAsia="en-US"/>
              </w:rPr>
              <w:t>поддерживающее лечение</w:t>
            </w:r>
            <w:r w:rsidRPr="00456DE6">
              <w:rPr>
                <w:rFonts w:eastAsia="Calibri"/>
                <w:lang w:eastAsia="en-US"/>
              </w:rPr>
              <w:t xml:space="preserve"> 100мг</w:t>
            </w:r>
            <w:r>
              <w:rPr>
                <w:rFonts w:eastAsia="Calibri"/>
                <w:lang w:eastAsia="en-US"/>
              </w:rPr>
              <w:t>.</w:t>
            </w:r>
            <w:r w:rsidRPr="00456DE6">
              <w:rPr>
                <w:rFonts w:eastAsia="Calibri"/>
                <w:lang w:eastAsia="en-US"/>
              </w:rPr>
              <w:t xml:space="preserve"> (или 150мг) в\м ежемесячно</w:t>
            </w:r>
          </w:p>
        </w:tc>
        <w:tc>
          <w:tcPr>
            <w:tcW w:w="1092" w:type="pct"/>
            <w:shd w:val="clear" w:color="auto" w:fill="auto"/>
          </w:tcPr>
          <w:p w:rsidR="00606E49" w:rsidRDefault="00606E49" w:rsidP="00606E49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lang w:eastAsia="en-US"/>
              </w:rPr>
            </w:pPr>
          </w:p>
          <w:p w:rsidR="00606E49" w:rsidRDefault="00606E49" w:rsidP="00606E49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lang w:eastAsia="en-US"/>
              </w:rPr>
            </w:pPr>
          </w:p>
          <w:p w:rsidR="00606E49" w:rsidRPr="00255029" w:rsidRDefault="00606E49" w:rsidP="00606E49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lang w:eastAsia="en-US"/>
              </w:rPr>
            </w:pPr>
            <w:r w:rsidRPr="00255029">
              <w:rPr>
                <w:rFonts w:eastAsia="Calibri"/>
                <w:lang w:eastAsia="en-US"/>
              </w:rPr>
              <w:t>А</w:t>
            </w:r>
          </w:p>
        </w:tc>
      </w:tr>
      <w:tr w:rsidR="00606E49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606E49" w:rsidRPr="00456DE6" w:rsidRDefault="00606E49" w:rsidP="00606E4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56DE6">
              <w:rPr>
                <w:rFonts w:eastAsia="Calibri"/>
                <w:b/>
                <w:lang w:eastAsia="en-US"/>
              </w:rPr>
              <w:t>Рисперидон</w:t>
            </w:r>
            <w:r>
              <w:rPr>
                <w:rFonts w:eastAsia="Calibri"/>
                <w:b/>
                <w:lang w:eastAsia="en-US"/>
              </w:rPr>
              <w:t>,</w:t>
            </w:r>
            <w:r w:rsidRPr="00456DE6">
              <w:rPr>
                <w:rFonts w:eastAsia="Calibri"/>
                <w:lang w:eastAsia="en-US"/>
              </w:rPr>
              <w:t xml:space="preserve"> п</w:t>
            </w:r>
            <w:r w:rsidRPr="00456DE6">
              <w:rPr>
                <w:bCs/>
                <w:lang w:val="kk-KZ"/>
              </w:rPr>
              <w:t>орошок</w:t>
            </w:r>
            <w:r w:rsidRPr="00456DE6">
              <w:rPr>
                <w:bCs/>
              </w:rPr>
              <w:t xml:space="preserve"> для приготовления суспензии пролонгированного действия для внутримышечного введения в комплекте с растворителем (2 мл в шприце) </w:t>
            </w:r>
          </w:p>
        </w:tc>
        <w:tc>
          <w:tcPr>
            <w:tcW w:w="1938" w:type="pct"/>
            <w:shd w:val="clear" w:color="auto" w:fill="auto"/>
          </w:tcPr>
          <w:p w:rsidR="00606E49" w:rsidRPr="00456DE6" w:rsidRDefault="00606E49" w:rsidP="00606E49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456DE6">
              <w:rPr>
                <w:rFonts w:eastAsia="Calibri"/>
                <w:lang w:eastAsia="en-US"/>
              </w:rPr>
              <w:t>25мг</w:t>
            </w:r>
            <w:r>
              <w:rPr>
                <w:rFonts w:eastAsia="Calibri"/>
                <w:lang w:eastAsia="en-US"/>
              </w:rPr>
              <w:t>.</w:t>
            </w:r>
            <w:r w:rsidRPr="00456DE6">
              <w:rPr>
                <w:rFonts w:eastAsia="Calibri"/>
                <w:lang w:eastAsia="en-US"/>
              </w:rPr>
              <w:t xml:space="preserve"> или 37,5 мг</w:t>
            </w:r>
            <w:proofErr w:type="gramStart"/>
            <w:r>
              <w:rPr>
                <w:rFonts w:eastAsia="Calibri"/>
                <w:lang w:eastAsia="en-US"/>
              </w:rPr>
              <w:t>.</w:t>
            </w:r>
            <w:proofErr w:type="gramEnd"/>
            <w:r w:rsidRPr="00456DE6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456DE6">
              <w:rPr>
                <w:rFonts w:eastAsia="Calibri"/>
                <w:lang w:eastAsia="en-US"/>
              </w:rPr>
              <w:t>в</w:t>
            </w:r>
            <w:proofErr w:type="gramEnd"/>
            <w:r w:rsidRPr="00456DE6">
              <w:rPr>
                <w:rFonts w:eastAsia="Calibri"/>
                <w:lang w:eastAsia="en-US"/>
              </w:rPr>
              <w:t>\м 1 раз в 2 недели</w:t>
            </w:r>
            <w:r>
              <w:rPr>
                <w:rFonts w:eastAsia="Calibri"/>
                <w:lang w:eastAsia="en-US"/>
              </w:rPr>
              <w:t xml:space="preserve">. </w:t>
            </w:r>
          </w:p>
        </w:tc>
        <w:tc>
          <w:tcPr>
            <w:tcW w:w="1092" w:type="pct"/>
            <w:shd w:val="clear" w:color="auto" w:fill="auto"/>
          </w:tcPr>
          <w:p w:rsidR="00606E49" w:rsidRDefault="00606E49" w:rsidP="00606E49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  <w:p w:rsidR="00606E49" w:rsidRPr="00B267E4" w:rsidRDefault="00606E49" w:rsidP="00606E49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  <w:tr w:rsidR="00606E49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606E49" w:rsidRPr="00153583" w:rsidRDefault="00606E49" w:rsidP="00606E49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r w:rsidRPr="00153583">
              <w:rPr>
                <w:rFonts w:eastAsia="Calibri"/>
                <w:b/>
                <w:color w:val="000000" w:themeColor="text1"/>
                <w:lang w:eastAsia="en-US"/>
              </w:rPr>
              <w:t>Галоперидол,</w:t>
            </w:r>
            <w:r w:rsidR="00153583" w:rsidRPr="00153583">
              <w:rPr>
                <w:rFonts w:eastAsia="Calibri"/>
                <w:b/>
                <w:color w:val="000000" w:themeColor="text1"/>
                <w:lang w:eastAsia="en-US"/>
              </w:rPr>
              <w:t xml:space="preserve"> </w:t>
            </w:r>
            <w:r w:rsidRPr="00153583">
              <w:rPr>
                <w:color w:val="000000" w:themeColor="text1"/>
                <w:shd w:val="clear" w:color="auto" w:fill="FFFFFF"/>
              </w:rPr>
              <w:t>раствор для внутримышечного введения масляный 50 мг/мл</w:t>
            </w:r>
          </w:p>
        </w:tc>
        <w:tc>
          <w:tcPr>
            <w:tcW w:w="1938" w:type="pct"/>
            <w:shd w:val="clear" w:color="auto" w:fill="auto"/>
          </w:tcPr>
          <w:p w:rsidR="00606E49" w:rsidRPr="00456DE6" w:rsidRDefault="00606E49" w:rsidP="00606E49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 100мг. 1 раз в мес. в\</w:t>
            </w:r>
            <w:proofErr w:type="gramStart"/>
            <w:r>
              <w:rPr>
                <w:rFonts w:eastAsia="Calibri"/>
                <w:lang w:eastAsia="en-US"/>
              </w:rPr>
              <w:t>м</w:t>
            </w:r>
            <w:proofErr w:type="gramEnd"/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092" w:type="pct"/>
            <w:shd w:val="clear" w:color="auto" w:fill="auto"/>
          </w:tcPr>
          <w:p w:rsidR="00606E49" w:rsidRDefault="00606E49" w:rsidP="00606E49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  <w:p w:rsidR="00606E49" w:rsidRDefault="00606E49" w:rsidP="00606E49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  <w:tr w:rsidR="00606E49" w:rsidRPr="00B267E4" w:rsidTr="007B337E">
        <w:trPr>
          <w:trHeight w:val="268"/>
        </w:trPr>
        <w:tc>
          <w:tcPr>
            <w:tcW w:w="1970" w:type="pct"/>
            <w:shd w:val="clear" w:color="auto" w:fill="auto"/>
          </w:tcPr>
          <w:p w:rsidR="00606E49" w:rsidRPr="00153583" w:rsidRDefault="00606E49" w:rsidP="00606E49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r w:rsidRPr="00153583">
              <w:rPr>
                <w:rFonts w:eastAsia="Calibri"/>
                <w:b/>
                <w:color w:val="000000" w:themeColor="text1"/>
                <w:lang w:eastAsia="en-US"/>
              </w:rPr>
              <w:t>Флуфеназин,</w:t>
            </w:r>
            <w:r w:rsidRPr="00153583">
              <w:rPr>
                <w:rFonts w:eastAsia="Calibri"/>
                <w:color w:val="000000" w:themeColor="text1"/>
                <w:lang w:eastAsia="en-US"/>
              </w:rPr>
              <w:t xml:space="preserve"> р</w:t>
            </w:r>
            <w:r w:rsidRPr="00153583">
              <w:rPr>
                <w:color w:val="000000" w:themeColor="text1"/>
                <w:shd w:val="clear" w:color="auto" w:fill="FFFFFF"/>
              </w:rPr>
              <w:t>аствор для внутримышечного введения масляный 25 мг/мл</w:t>
            </w:r>
          </w:p>
        </w:tc>
        <w:tc>
          <w:tcPr>
            <w:tcW w:w="1938" w:type="pct"/>
            <w:shd w:val="clear" w:color="auto" w:fill="auto"/>
          </w:tcPr>
          <w:p w:rsidR="00606E49" w:rsidRDefault="00606E49" w:rsidP="00606E49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 50мг 1 раз  в мес.</w:t>
            </w:r>
          </w:p>
        </w:tc>
        <w:tc>
          <w:tcPr>
            <w:tcW w:w="1092" w:type="pct"/>
            <w:shd w:val="clear" w:color="auto" w:fill="auto"/>
          </w:tcPr>
          <w:p w:rsidR="00606E49" w:rsidRDefault="00606E49" w:rsidP="00606E49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  <w:p w:rsidR="00606E49" w:rsidRDefault="00606E49" w:rsidP="00606E49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</w:p>
        </w:tc>
      </w:tr>
    </w:tbl>
    <w:p w:rsidR="007B337E" w:rsidRPr="008A2029" w:rsidRDefault="007B337E" w:rsidP="007B337E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8A2029">
        <w:rPr>
          <w:b/>
          <w:sz w:val="28"/>
          <w:szCs w:val="28"/>
        </w:rPr>
        <w:lastRenderedPageBreak/>
        <w:t xml:space="preserve">Перечень дополнительных лекарственных средств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5"/>
        <w:gridCol w:w="3846"/>
        <w:gridCol w:w="2297"/>
      </w:tblGrid>
      <w:tr w:rsidR="007B337E" w:rsidRPr="009719D5" w:rsidTr="00461630">
        <w:trPr>
          <w:trHeight w:val="533"/>
        </w:trPr>
        <w:tc>
          <w:tcPr>
            <w:tcW w:w="1970" w:type="pct"/>
            <w:shd w:val="clear" w:color="auto" w:fill="auto"/>
          </w:tcPr>
          <w:p w:rsidR="007B337E" w:rsidRPr="009719D5" w:rsidRDefault="007B337E" w:rsidP="006541F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9719D5">
              <w:rPr>
                <w:rFonts w:eastAsia="Calibri"/>
                <w:b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1897" w:type="pct"/>
          </w:tcPr>
          <w:p w:rsidR="007B337E" w:rsidRPr="009719D5" w:rsidRDefault="007B337E" w:rsidP="006541F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9719D5">
              <w:rPr>
                <w:rFonts w:eastAsia="Calibri"/>
                <w:b/>
                <w:lang w:eastAsia="en-US"/>
              </w:rPr>
              <w:t>Способ применения</w:t>
            </w:r>
          </w:p>
        </w:tc>
        <w:tc>
          <w:tcPr>
            <w:tcW w:w="1133" w:type="pct"/>
            <w:shd w:val="clear" w:color="auto" w:fill="auto"/>
          </w:tcPr>
          <w:p w:rsidR="007B337E" w:rsidRPr="009719D5" w:rsidRDefault="007B337E" w:rsidP="006541FA">
            <w:pPr>
              <w:tabs>
                <w:tab w:val="left" w:pos="426"/>
              </w:tabs>
              <w:ind w:firstLine="317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9719D5">
              <w:rPr>
                <w:rFonts w:eastAsia="Calibri"/>
                <w:b/>
                <w:lang w:eastAsia="en-US"/>
              </w:rPr>
              <w:t>Уровень доказательности</w:t>
            </w:r>
          </w:p>
        </w:tc>
      </w:tr>
      <w:tr w:rsidR="007B337E" w:rsidRPr="009719D5" w:rsidTr="007B337E">
        <w:trPr>
          <w:trHeight w:val="284"/>
        </w:trPr>
        <w:tc>
          <w:tcPr>
            <w:tcW w:w="5000" w:type="pct"/>
            <w:gridSpan w:val="3"/>
            <w:shd w:val="clear" w:color="auto" w:fill="auto"/>
          </w:tcPr>
          <w:p w:rsidR="007B337E" w:rsidRPr="007B337E" w:rsidRDefault="007B337E" w:rsidP="006541FA">
            <w:pPr>
              <w:tabs>
                <w:tab w:val="left" w:pos="426"/>
              </w:tabs>
              <w:ind w:firstLine="317"/>
              <w:contextualSpacing/>
              <w:rPr>
                <w:rFonts w:eastAsia="Calibri"/>
                <w:b/>
                <w:lang w:eastAsia="en-US"/>
              </w:rPr>
            </w:pPr>
            <w:r w:rsidRPr="007B337E">
              <w:rPr>
                <w:rFonts w:eastAsia="Calibri"/>
                <w:b/>
                <w:lang w:eastAsia="en-US"/>
              </w:rPr>
              <w:t>Антидепрессанты</w:t>
            </w:r>
          </w:p>
        </w:tc>
      </w:tr>
      <w:tr w:rsidR="007B337E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7B337E" w:rsidRPr="007B337E" w:rsidRDefault="007B337E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Амитриптилин, таблетки</w:t>
            </w:r>
          </w:p>
        </w:tc>
        <w:tc>
          <w:tcPr>
            <w:tcW w:w="1897" w:type="pct"/>
          </w:tcPr>
          <w:p w:rsidR="007B337E" w:rsidRPr="007B337E" w:rsidRDefault="007B337E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25-75 мг\сутки внутрь</w:t>
            </w:r>
          </w:p>
        </w:tc>
        <w:tc>
          <w:tcPr>
            <w:tcW w:w="1133" w:type="pct"/>
            <w:shd w:val="clear" w:color="auto" w:fill="auto"/>
          </w:tcPr>
          <w:p w:rsidR="007B337E" w:rsidRPr="007B337E" w:rsidRDefault="007B337E" w:rsidP="006541F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7B337E" w:rsidRPr="007B337E" w:rsidRDefault="007B337E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Флуоксетин</w:t>
            </w:r>
          </w:p>
        </w:tc>
        <w:tc>
          <w:tcPr>
            <w:tcW w:w="1897" w:type="pct"/>
          </w:tcPr>
          <w:p w:rsidR="007B337E" w:rsidRPr="007B337E" w:rsidRDefault="007B337E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20мг\ сутки внутрь</w:t>
            </w:r>
          </w:p>
        </w:tc>
        <w:tc>
          <w:tcPr>
            <w:tcW w:w="1133" w:type="pct"/>
            <w:shd w:val="clear" w:color="auto" w:fill="auto"/>
          </w:tcPr>
          <w:p w:rsidR="007B337E" w:rsidRPr="007B337E" w:rsidRDefault="007B337E" w:rsidP="006541FA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7B337E" w:rsidRPr="007B337E" w:rsidRDefault="007B337E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Флувоксамин </w:t>
            </w:r>
          </w:p>
        </w:tc>
        <w:tc>
          <w:tcPr>
            <w:tcW w:w="1897" w:type="pct"/>
          </w:tcPr>
          <w:p w:rsidR="007B337E" w:rsidRPr="007B337E" w:rsidRDefault="007B337E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50мг\сутки внутрь</w:t>
            </w:r>
          </w:p>
        </w:tc>
        <w:tc>
          <w:tcPr>
            <w:tcW w:w="1133" w:type="pct"/>
            <w:shd w:val="clear" w:color="auto" w:fill="auto"/>
          </w:tcPr>
          <w:p w:rsidR="007B337E" w:rsidRPr="007B337E" w:rsidRDefault="007B337E" w:rsidP="006541FA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7B337E" w:rsidRPr="007B337E" w:rsidRDefault="007B337E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Миртазапин </w:t>
            </w:r>
          </w:p>
        </w:tc>
        <w:tc>
          <w:tcPr>
            <w:tcW w:w="1897" w:type="pct"/>
          </w:tcPr>
          <w:p w:rsidR="007B337E" w:rsidRPr="007B337E" w:rsidRDefault="007B337E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15-30мг\сутки внутрь</w:t>
            </w:r>
          </w:p>
        </w:tc>
        <w:tc>
          <w:tcPr>
            <w:tcW w:w="1133" w:type="pct"/>
            <w:shd w:val="clear" w:color="auto" w:fill="auto"/>
          </w:tcPr>
          <w:p w:rsidR="007B337E" w:rsidRPr="007B337E" w:rsidRDefault="007B337E" w:rsidP="006541FA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7B337E" w:rsidRPr="007B337E" w:rsidRDefault="007B337E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Агомелатин </w:t>
            </w:r>
          </w:p>
        </w:tc>
        <w:tc>
          <w:tcPr>
            <w:tcW w:w="1897" w:type="pct"/>
          </w:tcPr>
          <w:p w:rsidR="007B337E" w:rsidRPr="007B337E" w:rsidRDefault="007B337E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25-50 мг\сутки внутрь</w:t>
            </w:r>
          </w:p>
        </w:tc>
        <w:tc>
          <w:tcPr>
            <w:tcW w:w="1133" w:type="pct"/>
            <w:shd w:val="clear" w:color="auto" w:fill="auto"/>
          </w:tcPr>
          <w:p w:rsidR="007B337E" w:rsidRPr="007B337E" w:rsidRDefault="007B337E" w:rsidP="006541FA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7B337E" w:rsidRPr="007B337E" w:rsidRDefault="007B337E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Венлафаксин</w:t>
            </w:r>
          </w:p>
        </w:tc>
        <w:tc>
          <w:tcPr>
            <w:tcW w:w="1897" w:type="pct"/>
          </w:tcPr>
          <w:p w:rsidR="007B337E" w:rsidRPr="007B337E" w:rsidRDefault="007B337E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37,5-150мг\сутки внутрь</w:t>
            </w:r>
          </w:p>
        </w:tc>
        <w:tc>
          <w:tcPr>
            <w:tcW w:w="1133" w:type="pct"/>
            <w:shd w:val="clear" w:color="auto" w:fill="auto"/>
          </w:tcPr>
          <w:p w:rsidR="007B337E" w:rsidRPr="007B337E" w:rsidRDefault="007B337E" w:rsidP="006541FA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B337E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7B337E" w:rsidRPr="007B337E" w:rsidRDefault="007B337E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Сертралин </w:t>
            </w:r>
          </w:p>
        </w:tc>
        <w:tc>
          <w:tcPr>
            <w:tcW w:w="1897" w:type="pct"/>
          </w:tcPr>
          <w:p w:rsidR="007B337E" w:rsidRPr="007B337E" w:rsidRDefault="007B337E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50 мг\сутки внутрь</w:t>
            </w:r>
          </w:p>
        </w:tc>
        <w:tc>
          <w:tcPr>
            <w:tcW w:w="1133" w:type="pct"/>
            <w:shd w:val="clear" w:color="auto" w:fill="auto"/>
          </w:tcPr>
          <w:p w:rsidR="007B337E" w:rsidRPr="007B337E" w:rsidRDefault="007B337E" w:rsidP="006541FA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8451D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78451D" w:rsidRPr="0078451D" w:rsidRDefault="0078451D" w:rsidP="002907CE">
            <w:pPr>
              <w:tabs>
                <w:tab w:val="left" w:pos="426"/>
              </w:tabs>
              <w:contextualSpacing/>
              <w:rPr>
                <w:rFonts w:eastAsia="Calibri"/>
                <w:b/>
                <w:color w:val="000000" w:themeColor="text1"/>
                <w:lang w:eastAsia="en-US"/>
              </w:rPr>
            </w:pPr>
            <w:proofErr w:type="spellStart"/>
            <w:r w:rsidRPr="0078451D">
              <w:rPr>
                <w:color w:val="000000" w:themeColor="text1"/>
                <w:shd w:val="clear" w:color="auto" w:fill="F3F3F3"/>
              </w:rPr>
              <w:t>Тразодон</w:t>
            </w:r>
            <w:proofErr w:type="spellEnd"/>
          </w:p>
        </w:tc>
        <w:tc>
          <w:tcPr>
            <w:tcW w:w="1897" w:type="pct"/>
          </w:tcPr>
          <w:p w:rsidR="0078451D" w:rsidRPr="0078451D" w:rsidRDefault="0078451D" w:rsidP="002907CE">
            <w:pPr>
              <w:tabs>
                <w:tab w:val="left" w:pos="426"/>
              </w:tabs>
              <w:contextualSpacing/>
              <w:rPr>
                <w:rFonts w:eastAsia="Calibri"/>
                <w:color w:val="000000" w:themeColor="text1"/>
                <w:lang w:eastAsia="en-US"/>
              </w:rPr>
            </w:pPr>
            <w:r w:rsidRPr="0078451D">
              <w:rPr>
                <w:rFonts w:eastAsia="Calibri"/>
                <w:color w:val="000000" w:themeColor="text1"/>
                <w:lang w:eastAsia="en-US"/>
              </w:rPr>
              <w:t>50-600  мг\</w:t>
            </w:r>
            <w:proofErr w:type="spellStart"/>
            <w:r w:rsidRPr="0078451D">
              <w:rPr>
                <w:rFonts w:eastAsia="Calibri"/>
                <w:color w:val="000000" w:themeColor="text1"/>
                <w:lang w:eastAsia="en-US"/>
              </w:rPr>
              <w:t>сут</w:t>
            </w:r>
            <w:proofErr w:type="spellEnd"/>
            <w:r>
              <w:rPr>
                <w:rFonts w:eastAsia="Calibri"/>
                <w:color w:val="000000" w:themeColor="text1"/>
                <w:lang w:eastAsia="en-US"/>
              </w:rPr>
              <w:t xml:space="preserve"> внутрь</w:t>
            </w:r>
          </w:p>
        </w:tc>
        <w:tc>
          <w:tcPr>
            <w:tcW w:w="1133" w:type="pct"/>
            <w:shd w:val="clear" w:color="auto" w:fill="auto"/>
          </w:tcPr>
          <w:p w:rsidR="0078451D" w:rsidRPr="0078451D" w:rsidRDefault="0078451D" w:rsidP="002907CE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78451D">
              <w:rPr>
                <w:rFonts w:eastAsia="Calibri"/>
                <w:color w:val="000000" w:themeColor="text1"/>
                <w:lang w:eastAsia="en-US"/>
              </w:rPr>
              <w:t>А</w:t>
            </w:r>
          </w:p>
        </w:tc>
      </w:tr>
      <w:tr w:rsidR="0078451D" w:rsidRPr="009719D5" w:rsidTr="006541FA">
        <w:trPr>
          <w:trHeight w:val="268"/>
        </w:trPr>
        <w:tc>
          <w:tcPr>
            <w:tcW w:w="5000" w:type="pct"/>
            <w:gridSpan w:val="3"/>
            <w:shd w:val="clear" w:color="auto" w:fill="auto"/>
          </w:tcPr>
          <w:p w:rsidR="0078451D" w:rsidRPr="007B337E" w:rsidRDefault="0078451D" w:rsidP="006541FA">
            <w:pPr>
              <w:rPr>
                <w:rFonts w:eastAsia="Calibri"/>
                <w:b/>
                <w:lang w:eastAsia="en-US"/>
              </w:rPr>
            </w:pPr>
            <w:r w:rsidRPr="007B337E">
              <w:rPr>
                <w:rFonts w:eastAsia="Calibri"/>
                <w:b/>
                <w:lang w:eastAsia="en-US"/>
              </w:rPr>
              <w:t>«Малые» нейролептики</w:t>
            </w:r>
          </w:p>
        </w:tc>
      </w:tr>
      <w:tr w:rsidR="0078451D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78451D" w:rsidRPr="007B337E" w:rsidRDefault="0078451D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Хлорпротиксен </w:t>
            </w:r>
          </w:p>
        </w:tc>
        <w:tc>
          <w:tcPr>
            <w:tcW w:w="1897" w:type="pct"/>
          </w:tcPr>
          <w:p w:rsidR="0078451D" w:rsidRPr="007B337E" w:rsidRDefault="0078451D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5</w:t>
            </w:r>
            <w:r>
              <w:rPr>
                <w:rFonts w:eastAsia="Calibri"/>
                <w:lang w:eastAsia="en-US"/>
              </w:rPr>
              <w:t>0</w:t>
            </w:r>
            <w:r w:rsidRPr="007B337E">
              <w:rPr>
                <w:rFonts w:eastAsia="Calibri"/>
                <w:lang w:eastAsia="en-US"/>
              </w:rPr>
              <w:t>-1</w:t>
            </w:r>
            <w:r>
              <w:rPr>
                <w:rFonts w:eastAsia="Calibri"/>
                <w:lang w:eastAsia="en-US"/>
              </w:rPr>
              <w:t>5</w:t>
            </w:r>
            <w:r w:rsidRPr="007B337E">
              <w:rPr>
                <w:rFonts w:eastAsia="Calibri"/>
                <w:lang w:eastAsia="en-US"/>
              </w:rPr>
              <w:t>0мг\сутки внутрь</w:t>
            </w:r>
          </w:p>
        </w:tc>
        <w:tc>
          <w:tcPr>
            <w:tcW w:w="1133" w:type="pct"/>
            <w:shd w:val="clear" w:color="auto" w:fill="auto"/>
          </w:tcPr>
          <w:p w:rsidR="0078451D" w:rsidRPr="007B337E" w:rsidRDefault="0078451D" w:rsidP="006541FA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8451D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78451D" w:rsidRPr="007B337E" w:rsidRDefault="0078451D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Тиоридазин </w:t>
            </w:r>
          </w:p>
        </w:tc>
        <w:tc>
          <w:tcPr>
            <w:tcW w:w="1897" w:type="pct"/>
          </w:tcPr>
          <w:p w:rsidR="0078451D" w:rsidRPr="007B337E" w:rsidRDefault="0078451D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Pr="007B337E">
              <w:rPr>
                <w:rFonts w:eastAsia="Calibri"/>
                <w:lang w:eastAsia="en-US"/>
              </w:rPr>
              <w:t>0-100мг\сутки внутрь</w:t>
            </w:r>
          </w:p>
        </w:tc>
        <w:tc>
          <w:tcPr>
            <w:tcW w:w="1133" w:type="pct"/>
            <w:shd w:val="clear" w:color="auto" w:fill="auto"/>
          </w:tcPr>
          <w:p w:rsidR="0078451D" w:rsidRPr="007B337E" w:rsidRDefault="0078451D" w:rsidP="006541FA">
            <w:pPr>
              <w:jc w:val="center"/>
            </w:pPr>
            <w:r w:rsidRPr="007B337E">
              <w:rPr>
                <w:rFonts w:eastAsia="Calibri"/>
                <w:lang w:eastAsia="en-US"/>
              </w:rPr>
              <w:t>А</w:t>
            </w:r>
          </w:p>
        </w:tc>
      </w:tr>
      <w:tr w:rsidR="0078451D" w:rsidRPr="009719D5" w:rsidTr="006541FA">
        <w:trPr>
          <w:trHeight w:val="268"/>
        </w:trPr>
        <w:tc>
          <w:tcPr>
            <w:tcW w:w="5000" w:type="pct"/>
            <w:gridSpan w:val="3"/>
            <w:shd w:val="clear" w:color="auto" w:fill="auto"/>
          </w:tcPr>
          <w:p w:rsidR="0078451D" w:rsidRPr="007B337E" w:rsidRDefault="0078451D" w:rsidP="006541FA">
            <w:pPr>
              <w:rPr>
                <w:rFonts w:eastAsia="Calibri"/>
                <w:b/>
                <w:lang w:eastAsia="en-US"/>
              </w:rPr>
            </w:pPr>
            <w:proofErr w:type="spellStart"/>
            <w:r w:rsidRPr="007B337E">
              <w:rPr>
                <w:rFonts w:eastAsia="Calibri"/>
                <w:b/>
                <w:lang w:eastAsia="en-US"/>
              </w:rPr>
              <w:t>Нормотимики</w:t>
            </w:r>
            <w:proofErr w:type="spellEnd"/>
          </w:p>
        </w:tc>
      </w:tr>
      <w:tr w:rsidR="0078451D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78451D" w:rsidRPr="007B337E" w:rsidRDefault="0078451D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Топирамат капсулы</w:t>
            </w:r>
          </w:p>
        </w:tc>
        <w:tc>
          <w:tcPr>
            <w:tcW w:w="1897" w:type="pct"/>
          </w:tcPr>
          <w:p w:rsidR="0078451D" w:rsidRPr="009719D5" w:rsidRDefault="0078451D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50-150мг\сутки внутрь</w:t>
            </w:r>
          </w:p>
        </w:tc>
        <w:tc>
          <w:tcPr>
            <w:tcW w:w="1133" w:type="pct"/>
            <w:shd w:val="clear" w:color="auto" w:fill="auto"/>
          </w:tcPr>
          <w:p w:rsidR="0078451D" w:rsidRPr="009719D5" w:rsidRDefault="0078451D" w:rsidP="006541F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  <w:tr w:rsidR="0078451D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78451D" w:rsidRPr="007B337E" w:rsidRDefault="0078451D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Карбамазепин таблетки</w:t>
            </w:r>
          </w:p>
        </w:tc>
        <w:tc>
          <w:tcPr>
            <w:tcW w:w="1897" w:type="pct"/>
          </w:tcPr>
          <w:p w:rsidR="0078451D" w:rsidRPr="009719D5" w:rsidRDefault="0078451D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400-600мг\сутки внутрь</w:t>
            </w:r>
          </w:p>
        </w:tc>
        <w:tc>
          <w:tcPr>
            <w:tcW w:w="1133" w:type="pct"/>
            <w:shd w:val="clear" w:color="auto" w:fill="auto"/>
          </w:tcPr>
          <w:p w:rsidR="0078451D" w:rsidRPr="009719D5" w:rsidRDefault="0078451D" w:rsidP="006541F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  <w:tr w:rsidR="0078451D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78451D" w:rsidRPr="007B337E" w:rsidRDefault="0078451D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>Вальпроевая кислота таблетки</w:t>
            </w:r>
          </w:p>
        </w:tc>
        <w:tc>
          <w:tcPr>
            <w:tcW w:w="1897" w:type="pct"/>
          </w:tcPr>
          <w:p w:rsidR="0078451D" w:rsidRPr="009719D5" w:rsidRDefault="0078451D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300-600мг\сутки внутрь</w:t>
            </w:r>
          </w:p>
        </w:tc>
        <w:tc>
          <w:tcPr>
            <w:tcW w:w="1133" w:type="pct"/>
            <w:shd w:val="clear" w:color="auto" w:fill="auto"/>
          </w:tcPr>
          <w:p w:rsidR="0078451D" w:rsidRPr="009719D5" w:rsidRDefault="0078451D" w:rsidP="006541F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  <w:tr w:rsidR="0078451D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78451D" w:rsidRPr="007B337E" w:rsidRDefault="0078451D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Ламотриджин таблетки </w:t>
            </w:r>
          </w:p>
        </w:tc>
        <w:tc>
          <w:tcPr>
            <w:tcW w:w="1897" w:type="pct"/>
          </w:tcPr>
          <w:p w:rsidR="0078451D" w:rsidRDefault="0078451D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50-100мг\сутки внутрь</w:t>
            </w:r>
          </w:p>
        </w:tc>
        <w:tc>
          <w:tcPr>
            <w:tcW w:w="1133" w:type="pct"/>
            <w:shd w:val="clear" w:color="auto" w:fill="auto"/>
          </w:tcPr>
          <w:p w:rsidR="0078451D" w:rsidRPr="009719D5" w:rsidRDefault="0078451D" w:rsidP="006541F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  <w:tr w:rsidR="0078451D" w:rsidRPr="009719D5" w:rsidTr="006541FA">
        <w:trPr>
          <w:trHeight w:val="268"/>
        </w:trPr>
        <w:tc>
          <w:tcPr>
            <w:tcW w:w="5000" w:type="pct"/>
            <w:gridSpan w:val="3"/>
            <w:shd w:val="clear" w:color="auto" w:fill="auto"/>
          </w:tcPr>
          <w:p w:rsidR="0078451D" w:rsidRPr="00AB49F8" w:rsidRDefault="0078451D" w:rsidP="00AB49F8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r w:rsidRPr="00AB49F8">
              <w:rPr>
                <w:rFonts w:eastAsia="Calibri"/>
                <w:b/>
                <w:lang w:eastAsia="en-US"/>
              </w:rPr>
              <w:t>Транквилизаторы</w:t>
            </w:r>
          </w:p>
        </w:tc>
      </w:tr>
      <w:tr w:rsidR="0078451D" w:rsidRPr="009719D5" w:rsidTr="00461630">
        <w:trPr>
          <w:trHeight w:val="268"/>
        </w:trPr>
        <w:tc>
          <w:tcPr>
            <w:tcW w:w="1970" w:type="pct"/>
            <w:shd w:val="clear" w:color="auto" w:fill="auto"/>
          </w:tcPr>
          <w:p w:rsidR="0078451D" w:rsidRPr="007B337E" w:rsidRDefault="0078451D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7B337E">
              <w:rPr>
                <w:rFonts w:eastAsia="Calibri"/>
                <w:lang w:eastAsia="en-US"/>
              </w:rPr>
              <w:t xml:space="preserve">Диазепам </w:t>
            </w:r>
            <w:proofErr w:type="spellStart"/>
            <w:r>
              <w:rPr>
                <w:rFonts w:eastAsia="Calibri"/>
                <w:lang w:eastAsia="en-US"/>
              </w:rPr>
              <w:t>амп</w:t>
            </w:r>
            <w:proofErr w:type="spellEnd"/>
          </w:p>
        </w:tc>
        <w:tc>
          <w:tcPr>
            <w:tcW w:w="1897" w:type="pct"/>
          </w:tcPr>
          <w:p w:rsidR="0078451D" w:rsidRPr="009719D5" w:rsidRDefault="0078451D" w:rsidP="006541FA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5-10мг\сутки внутрь</w:t>
            </w:r>
          </w:p>
        </w:tc>
        <w:tc>
          <w:tcPr>
            <w:tcW w:w="1133" w:type="pct"/>
            <w:shd w:val="clear" w:color="auto" w:fill="auto"/>
          </w:tcPr>
          <w:p w:rsidR="0078451D" w:rsidRPr="009719D5" w:rsidRDefault="0078451D" w:rsidP="006541F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</w:tbl>
    <w:p w:rsidR="00D47E2D" w:rsidRPr="00B267E4" w:rsidRDefault="00D47E2D" w:rsidP="00D47E2D">
      <w:pPr>
        <w:rPr>
          <w:sz w:val="28"/>
          <w:szCs w:val="28"/>
        </w:rPr>
      </w:pPr>
    </w:p>
    <w:p w:rsidR="00D47E2D" w:rsidRDefault="00D47E2D" w:rsidP="00E71880">
      <w:pPr>
        <w:pStyle w:val="a5"/>
        <w:numPr>
          <w:ilvl w:val="1"/>
          <w:numId w:val="24"/>
        </w:numPr>
        <w:tabs>
          <w:tab w:val="left" w:pos="426"/>
        </w:tabs>
        <w:ind w:left="0" w:firstLine="0"/>
        <w:rPr>
          <w:sz w:val="28"/>
          <w:szCs w:val="28"/>
        </w:rPr>
      </w:pPr>
      <w:r w:rsidRPr="008A2029">
        <w:rPr>
          <w:b/>
          <w:sz w:val="28"/>
          <w:szCs w:val="28"/>
        </w:rPr>
        <w:t>Хирургическое вмешательство</w:t>
      </w:r>
      <w:r w:rsidR="00E71880">
        <w:rPr>
          <w:sz w:val="28"/>
          <w:szCs w:val="28"/>
        </w:rPr>
        <w:t>: нет.</w:t>
      </w:r>
    </w:p>
    <w:p w:rsidR="00E71880" w:rsidRPr="007E0BBC" w:rsidRDefault="00E71880" w:rsidP="00E71880">
      <w:pPr>
        <w:pStyle w:val="a5"/>
        <w:tabs>
          <w:tab w:val="left" w:pos="426"/>
        </w:tabs>
        <w:ind w:left="0"/>
        <w:rPr>
          <w:sz w:val="28"/>
          <w:szCs w:val="28"/>
        </w:rPr>
      </w:pPr>
    </w:p>
    <w:p w:rsidR="00D47E2D" w:rsidRPr="00B267E4" w:rsidRDefault="00D47E2D" w:rsidP="00E71880">
      <w:pPr>
        <w:numPr>
          <w:ilvl w:val="1"/>
          <w:numId w:val="24"/>
        </w:numPr>
        <w:tabs>
          <w:tab w:val="left" w:pos="426"/>
        </w:tabs>
        <w:ind w:left="0" w:firstLine="0"/>
        <w:contextualSpacing/>
        <w:rPr>
          <w:sz w:val="28"/>
          <w:szCs w:val="28"/>
        </w:rPr>
      </w:pPr>
      <w:r w:rsidRPr="008A2029">
        <w:rPr>
          <w:b/>
          <w:sz w:val="28"/>
          <w:szCs w:val="28"/>
        </w:rPr>
        <w:t>Дальнейшее ведение</w:t>
      </w:r>
      <w:r w:rsidR="00E71880">
        <w:rPr>
          <w:sz w:val="28"/>
          <w:szCs w:val="28"/>
        </w:rPr>
        <w:t xml:space="preserve">: </w:t>
      </w:r>
      <w:r w:rsidR="007E0BBC">
        <w:rPr>
          <w:sz w:val="28"/>
          <w:szCs w:val="28"/>
        </w:rPr>
        <w:t>наблюдение пациента на амбулаторном этапе</w:t>
      </w:r>
      <w:r w:rsidR="00E71880">
        <w:rPr>
          <w:sz w:val="28"/>
          <w:szCs w:val="28"/>
        </w:rPr>
        <w:t>.</w:t>
      </w:r>
    </w:p>
    <w:p w:rsidR="00D47E2D" w:rsidRPr="00B267E4" w:rsidRDefault="00D47E2D" w:rsidP="00D47E2D">
      <w:pPr>
        <w:rPr>
          <w:sz w:val="28"/>
          <w:szCs w:val="28"/>
        </w:rPr>
      </w:pPr>
    </w:p>
    <w:p w:rsidR="00D47E2D" w:rsidRPr="007E0BBC" w:rsidRDefault="00D47E2D" w:rsidP="00E71880">
      <w:pPr>
        <w:numPr>
          <w:ilvl w:val="0"/>
          <w:numId w:val="7"/>
        </w:numPr>
        <w:tabs>
          <w:tab w:val="left" w:pos="426"/>
        </w:tabs>
        <w:ind w:left="0" w:firstLine="0"/>
        <w:contextualSpacing/>
        <w:rPr>
          <w:sz w:val="28"/>
          <w:szCs w:val="28"/>
        </w:rPr>
      </w:pPr>
      <w:r w:rsidRPr="00B267E4">
        <w:rPr>
          <w:b/>
          <w:sz w:val="28"/>
          <w:szCs w:val="28"/>
        </w:rPr>
        <w:t>Индикаторы эффективности лечения</w:t>
      </w:r>
      <w:r w:rsidR="00E71880">
        <w:rPr>
          <w:b/>
          <w:sz w:val="28"/>
          <w:szCs w:val="28"/>
        </w:rPr>
        <w:t>:</w:t>
      </w:r>
      <w:r w:rsidRPr="00B267E4">
        <w:rPr>
          <w:b/>
          <w:sz w:val="28"/>
          <w:szCs w:val="28"/>
        </w:rPr>
        <w:t xml:space="preserve"> </w:t>
      </w:r>
    </w:p>
    <w:p w:rsidR="007E0BBC" w:rsidRPr="00843826" w:rsidRDefault="007E0BBC" w:rsidP="007E0BBC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0"/>
        <w:contextualSpacing/>
        <w:rPr>
          <w:sz w:val="28"/>
          <w:szCs w:val="28"/>
        </w:rPr>
      </w:pPr>
      <w:r w:rsidRPr="00843826">
        <w:rPr>
          <w:sz w:val="28"/>
          <w:szCs w:val="28"/>
        </w:rPr>
        <w:t>Непсихотический уровень психопатологических расстройств.</w:t>
      </w:r>
      <w:r w:rsidR="00E71880">
        <w:rPr>
          <w:sz w:val="28"/>
          <w:szCs w:val="28"/>
        </w:rPr>
        <w:t xml:space="preserve"> </w:t>
      </w:r>
      <w:r w:rsidRPr="00843826">
        <w:rPr>
          <w:sz w:val="28"/>
          <w:szCs w:val="28"/>
        </w:rPr>
        <w:t xml:space="preserve">Общий балл при оценке психического состояния по шкале BPRS не более </w:t>
      </w:r>
      <w:r>
        <w:rPr>
          <w:sz w:val="28"/>
          <w:szCs w:val="28"/>
        </w:rPr>
        <w:t>40</w:t>
      </w:r>
      <w:r w:rsidR="00E71880">
        <w:rPr>
          <w:sz w:val="28"/>
          <w:szCs w:val="28"/>
        </w:rPr>
        <w:t>.</w:t>
      </w:r>
    </w:p>
    <w:p w:rsidR="007E0BBC" w:rsidRPr="00016E21" w:rsidRDefault="007E0BBC" w:rsidP="007E0BBC">
      <w:pPr>
        <w:widowControl w:val="0"/>
        <w:numPr>
          <w:ilvl w:val="0"/>
          <w:numId w:val="14"/>
        </w:numPr>
        <w:tabs>
          <w:tab w:val="left" w:pos="426"/>
          <w:tab w:val="right" w:pos="1010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016E21">
        <w:rPr>
          <w:sz w:val="28"/>
          <w:szCs w:val="28"/>
        </w:rPr>
        <w:t>Отсутствие негативной реакции на необходимость приема психотропных средств</w:t>
      </w:r>
      <w:r>
        <w:rPr>
          <w:sz w:val="28"/>
          <w:szCs w:val="28"/>
        </w:rPr>
        <w:t xml:space="preserve"> и </w:t>
      </w:r>
      <w:r w:rsidR="00AB49F8">
        <w:rPr>
          <w:sz w:val="28"/>
          <w:szCs w:val="28"/>
        </w:rPr>
        <w:t xml:space="preserve"> в отношении</w:t>
      </w:r>
      <w:r>
        <w:rPr>
          <w:sz w:val="28"/>
          <w:szCs w:val="28"/>
        </w:rPr>
        <w:t xml:space="preserve"> качеств</w:t>
      </w:r>
      <w:r w:rsidR="00AB49F8">
        <w:rPr>
          <w:sz w:val="28"/>
          <w:szCs w:val="28"/>
        </w:rPr>
        <w:t>а</w:t>
      </w:r>
      <w:r>
        <w:rPr>
          <w:sz w:val="28"/>
          <w:szCs w:val="28"/>
        </w:rPr>
        <w:t xml:space="preserve"> психиатрической помощи</w:t>
      </w:r>
      <w:r w:rsidR="00E71880">
        <w:rPr>
          <w:sz w:val="28"/>
          <w:szCs w:val="28"/>
        </w:rPr>
        <w:t>.</w:t>
      </w:r>
    </w:p>
    <w:p w:rsidR="00D47E2D" w:rsidRPr="00B267E4" w:rsidRDefault="00D47E2D" w:rsidP="00E71880">
      <w:pPr>
        <w:rPr>
          <w:sz w:val="28"/>
          <w:szCs w:val="28"/>
        </w:rPr>
      </w:pPr>
    </w:p>
    <w:p w:rsidR="00D47E2D" w:rsidRPr="00B267E4" w:rsidRDefault="00D47E2D" w:rsidP="00E71880">
      <w:pPr>
        <w:numPr>
          <w:ilvl w:val="0"/>
          <w:numId w:val="7"/>
        </w:numPr>
        <w:tabs>
          <w:tab w:val="left" w:pos="426"/>
        </w:tabs>
        <w:ind w:left="0" w:firstLine="0"/>
        <w:contextualSpacing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ОРГАНИЗАЦИОННЫЕ АСПЕКТЫ ПРОТОКОЛА:</w:t>
      </w:r>
    </w:p>
    <w:p w:rsidR="00D47E2D" w:rsidRPr="00E71880" w:rsidRDefault="00D47E2D" w:rsidP="00E71880">
      <w:pPr>
        <w:numPr>
          <w:ilvl w:val="1"/>
          <w:numId w:val="6"/>
        </w:numPr>
        <w:tabs>
          <w:tab w:val="left" w:pos="426"/>
        </w:tabs>
        <w:ind w:left="0" w:firstLine="0"/>
        <w:contextualSpacing/>
        <w:rPr>
          <w:b/>
          <w:sz w:val="28"/>
          <w:szCs w:val="28"/>
        </w:rPr>
      </w:pPr>
      <w:r w:rsidRPr="00E71880">
        <w:rPr>
          <w:b/>
          <w:sz w:val="28"/>
          <w:szCs w:val="28"/>
        </w:rPr>
        <w:t>Список разработчиков протокола с указание квалификационных данных:</w:t>
      </w:r>
    </w:p>
    <w:p w:rsidR="000C6C2D" w:rsidRDefault="000C6C2D" w:rsidP="00E71880">
      <w:pPr>
        <w:pStyle w:val="a5"/>
        <w:numPr>
          <w:ilvl w:val="0"/>
          <w:numId w:val="30"/>
        </w:numPr>
        <w:tabs>
          <w:tab w:val="left" w:pos="426"/>
        </w:tabs>
        <w:ind w:left="0" w:firstLine="0"/>
        <w:rPr>
          <w:sz w:val="28"/>
          <w:szCs w:val="28"/>
        </w:rPr>
      </w:pPr>
      <w:proofErr w:type="spellStart"/>
      <w:r w:rsidRPr="00E71880">
        <w:rPr>
          <w:sz w:val="28"/>
          <w:szCs w:val="28"/>
        </w:rPr>
        <w:t>Алтынбеков</w:t>
      </w:r>
      <w:proofErr w:type="spellEnd"/>
      <w:r w:rsidRPr="00E71880">
        <w:rPr>
          <w:sz w:val="28"/>
          <w:szCs w:val="28"/>
        </w:rPr>
        <w:t xml:space="preserve"> </w:t>
      </w:r>
      <w:proofErr w:type="spellStart"/>
      <w:r w:rsidR="00E71880">
        <w:rPr>
          <w:sz w:val="28"/>
          <w:szCs w:val="28"/>
        </w:rPr>
        <w:t>Куаныш</w:t>
      </w:r>
      <w:proofErr w:type="spellEnd"/>
      <w:r w:rsidR="00E71880">
        <w:rPr>
          <w:sz w:val="28"/>
          <w:szCs w:val="28"/>
        </w:rPr>
        <w:t xml:space="preserve"> </w:t>
      </w:r>
      <w:proofErr w:type="spellStart"/>
      <w:r w:rsidR="00E71880">
        <w:rPr>
          <w:sz w:val="28"/>
          <w:szCs w:val="28"/>
        </w:rPr>
        <w:t>Сагатович</w:t>
      </w:r>
      <w:proofErr w:type="spellEnd"/>
      <w:r w:rsidR="00E71880">
        <w:rPr>
          <w:sz w:val="28"/>
          <w:szCs w:val="28"/>
        </w:rPr>
        <w:t xml:space="preserve"> – </w:t>
      </w:r>
      <w:r w:rsidRPr="00E71880">
        <w:rPr>
          <w:sz w:val="28"/>
          <w:szCs w:val="28"/>
        </w:rPr>
        <w:t xml:space="preserve"> </w:t>
      </w:r>
      <w:r w:rsidR="00E71880">
        <w:rPr>
          <w:sz w:val="28"/>
          <w:szCs w:val="28"/>
        </w:rPr>
        <w:t>кандидат медицинских наук</w:t>
      </w:r>
      <w:r w:rsidR="00A90183" w:rsidRPr="00E71880">
        <w:rPr>
          <w:sz w:val="28"/>
          <w:szCs w:val="28"/>
        </w:rPr>
        <w:t>, заместитель генерального директора по клинической и научной работе РГП на ПХВ «Республиканский научно – практический центр психического здоровья» МЗ РК</w:t>
      </w:r>
      <w:r w:rsidR="00E71880">
        <w:rPr>
          <w:sz w:val="28"/>
          <w:szCs w:val="28"/>
        </w:rPr>
        <w:t>.</w:t>
      </w:r>
    </w:p>
    <w:p w:rsidR="00A90183" w:rsidRDefault="00A90183" w:rsidP="000C6C2D">
      <w:pPr>
        <w:pStyle w:val="a5"/>
        <w:numPr>
          <w:ilvl w:val="0"/>
          <w:numId w:val="30"/>
        </w:numPr>
        <w:tabs>
          <w:tab w:val="left" w:pos="426"/>
        </w:tabs>
        <w:ind w:left="0" w:firstLine="0"/>
        <w:rPr>
          <w:sz w:val="28"/>
          <w:szCs w:val="28"/>
        </w:rPr>
      </w:pPr>
      <w:r w:rsidRPr="00E71880">
        <w:rPr>
          <w:sz w:val="28"/>
          <w:szCs w:val="28"/>
        </w:rPr>
        <w:t xml:space="preserve">Жусупова </w:t>
      </w:r>
      <w:r w:rsidR="00E71880">
        <w:rPr>
          <w:sz w:val="28"/>
          <w:szCs w:val="28"/>
        </w:rPr>
        <w:t xml:space="preserve">Эльмира </w:t>
      </w:r>
      <w:proofErr w:type="spellStart"/>
      <w:r w:rsidR="00E71880">
        <w:rPr>
          <w:sz w:val="28"/>
          <w:szCs w:val="28"/>
        </w:rPr>
        <w:t>Темержановна</w:t>
      </w:r>
      <w:proofErr w:type="spellEnd"/>
      <w:r w:rsidR="00E71880">
        <w:rPr>
          <w:sz w:val="28"/>
          <w:szCs w:val="28"/>
        </w:rPr>
        <w:t xml:space="preserve"> – кандидат медицинских наук</w:t>
      </w:r>
      <w:r w:rsidRPr="00E71880">
        <w:rPr>
          <w:sz w:val="28"/>
          <w:szCs w:val="28"/>
        </w:rPr>
        <w:t xml:space="preserve">, доцент кафедры психиатрии и наркологии </w:t>
      </w:r>
      <w:r w:rsidR="00E71880">
        <w:rPr>
          <w:sz w:val="28"/>
          <w:szCs w:val="28"/>
        </w:rPr>
        <w:t>РГП на ПХВ «</w:t>
      </w:r>
      <w:r w:rsidRPr="00E71880">
        <w:rPr>
          <w:sz w:val="28"/>
          <w:szCs w:val="28"/>
        </w:rPr>
        <w:t>Казахск</w:t>
      </w:r>
      <w:r w:rsidR="00E71880">
        <w:rPr>
          <w:sz w:val="28"/>
          <w:szCs w:val="28"/>
        </w:rPr>
        <w:t>ий</w:t>
      </w:r>
      <w:r w:rsidRPr="00E71880">
        <w:rPr>
          <w:sz w:val="28"/>
          <w:szCs w:val="28"/>
        </w:rPr>
        <w:t xml:space="preserve"> национальн</w:t>
      </w:r>
      <w:r w:rsidR="00E71880">
        <w:rPr>
          <w:sz w:val="28"/>
          <w:szCs w:val="28"/>
        </w:rPr>
        <w:t>ый</w:t>
      </w:r>
      <w:r w:rsidRPr="00E71880">
        <w:rPr>
          <w:sz w:val="28"/>
          <w:szCs w:val="28"/>
        </w:rPr>
        <w:t xml:space="preserve"> медицинск</w:t>
      </w:r>
      <w:r w:rsidR="00E71880">
        <w:rPr>
          <w:sz w:val="28"/>
          <w:szCs w:val="28"/>
        </w:rPr>
        <w:t>ий университет им. С.Д. Асфендиярова.</w:t>
      </w:r>
    </w:p>
    <w:p w:rsidR="00A90183" w:rsidRDefault="00A90183" w:rsidP="000C6C2D">
      <w:pPr>
        <w:pStyle w:val="a5"/>
        <w:numPr>
          <w:ilvl w:val="0"/>
          <w:numId w:val="30"/>
        </w:numPr>
        <w:tabs>
          <w:tab w:val="left" w:pos="426"/>
        </w:tabs>
        <w:ind w:left="0" w:firstLine="0"/>
        <w:rPr>
          <w:sz w:val="28"/>
          <w:szCs w:val="28"/>
        </w:rPr>
      </w:pPr>
      <w:proofErr w:type="spellStart"/>
      <w:r w:rsidRPr="00E71880">
        <w:rPr>
          <w:sz w:val="28"/>
          <w:szCs w:val="28"/>
        </w:rPr>
        <w:t>Логачева</w:t>
      </w:r>
      <w:proofErr w:type="spellEnd"/>
      <w:r w:rsidRPr="00E71880">
        <w:rPr>
          <w:sz w:val="28"/>
          <w:szCs w:val="28"/>
        </w:rPr>
        <w:t xml:space="preserve"> Н</w:t>
      </w:r>
      <w:r w:rsidR="00E71880">
        <w:rPr>
          <w:sz w:val="28"/>
          <w:szCs w:val="28"/>
        </w:rPr>
        <w:t>аталья Николаевна –</w:t>
      </w:r>
      <w:r w:rsidRPr="00E71880">
        <w:rPr>
          <w:sz w:val="28"/>
          <w:szCs w:val="28"/>
        </w:rPr>
        <w:t xml:space="preserve"> старший врач РГП на ПХВ «Республиканский научно – практический центр психического здоровья» МЗ РК.</w:t>
      </w:r>
    </w:p>
    <w:p w:rsidR="00E71880" w:rsidRDefault="00E71880" w:rsidP="000C6C2D">
      <w:pPr>
        <w:pStyle w:val="a5"/>
        <w:numPr>
          <w:ilvl w:val="0"/>
          <w:numId w:val="30"/>
        </w:numPr>
        <w:tabs>
          <w:tab w:val="left" w:pos="426"/>
        </w:tabs>
        <w:ind w:left="0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Смагулова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Газиза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Ажмагиевна</w:t>
      </w:r>
      <w:proofErr w:type="spellEnd"/>
      <w:r>
        <w:rPr>
          <w:sz w:val="28"/>
          <w:szCs w:val="28"/>
        </w:rPr>
        <w:t xml:space="preserve"> – кандидат медицинских наук, доцент, заведующая кафедрой пропедевтики внутренних болезней и клинической фармакологии РГП на ПХВ «Западно-Казахстанский государственный медицинский университет им. М. </w:t>
      </w:r>
      <w:proofErr w:type="spellStart"/>
      <w:r>
        <w:rPr>
          <w:sz w:val="28"/>
          <w:szCs w:val="28"/>
        </w:rPr>
        <w:t>Оспанова</w:t>
      </w:r>
      <w:proofErr w:type="spellEnd"/>
      <w:r>
        <w:rPr>
          <w:sz w:val="28"/>
          <w:szCs w:val="28"/>
        </w:rPr>
        <w:t>».</w:t>
      </w:r>
    </w:p>
    <w:p w:rsidR="00E71880" w:rsidRPr="00E71880" w:rsidRDefault="00E71880" w:rsidP="00E71880">
      <w:pPr>
        <w:pStyle w:val="a5"/>
        <w:tabs>
          <w:tab w:val="left" w:pos="426"/>
        </w:tabs>
        <w:ind w:left="0"/>
        <w:rPr>
          <w:sz w:val="28"/>
          <w:szCs w:val="28"/>
        </w:rPr>
      </w:pPr>
    </w:p>
    <w:p w:rsidR="00D47E2D" w:rsidRDefault="00D47E2D" w:rsidP="00D47E2D">
      <w:pPr>
        <w:numPr>
          <w:ilvl w:val="1"/>
          <w:numId w:val="6"/>
        </w:numPr>
        <w:ind w:left="0" w:firstLine="0"/>
        <w:contextualSpacing/>
        <w:rPr>
          <w:sz w:val="28"/>
          <w:szCs w:val="28"/>
        </w:rPr>
      </w:pPr>
      <w:r w:rsidRPr="00E71880">
        <w:rPr>
          <w:b/>
          <w:sz w:val="28"/>
          <w:szCs w:val="28"/>
        </w:rPr>
        <w:t>Указание на</w:t>
      </w:r>
      <w:r w:rsidR="007159BC" w:rsidRPr="00E71880">
        <w:rPr>
          <w:b/>
          <w:sz w:val="28"/>
          <w:szCs w:val="28"/>
        </w:rPr>
        <w:t xml:space="preserve"> отсутствие конфликта интересов</w:t>
      </w:r>
      <w:r w:rsidR="00E71880">
        <w:rPr>
          <w:sz w:val="28"/>
          <w:szCs w:val="28"/>
        </w:rPr>
        <w:t xml:space="preserve">: </w:t>
      </w:r>
      <w:r w:rsidR="007159BC">
        <w:rPr>
          <w:sz w:val="28"/>
          <w:szCs w:val="28"/>
        </w:rPr>
        <w:t>нет</w:t>
      </w:r>
      <w:r w:rsidR="00E71880">
        <w:rPr>
          <w:sz w:val="28"/>
          <w:szCs w:val="28"/>
        </w:rPr>
        <w:t>.</w:t>
      </w:r>
    </w:p>
    <w:p w:rsidR="00E71880" w:rsidRPr="00B267E4" w:rsidRDefault="00E71880" w:rsidP="00E71880">
      <w:pPr>
        <w:contextualSpacing/>
        <w:rPr>
          <w:sz w:val="28"/>
          <w:szCs w:val="28"/>
        </w:rPr>
      </w:pPr>
    </w:p>
    <w:p w:rsidR="00D47E2D" w:rsidRPr="00E71880" w:rsidRDefault="00F25905" w:rsidP="00E71880">
      <w:pPr>
        <w:numPr>
          <w:ilvl w:val="1"/>
          <w:numId w:val="6"/>
        </w:numPr>
        <w:tabs>
          <w:tab w:val="left" w:pos="426"/>
        </w:tabs>
        <w:ind w:left="0" w:firstLine="0"/>
        <w:contextualSpacing/>
        <w:rPr>
          <w:b/>
          <w:sz w:val="28"/>
          <w:szCs w:val="28"/>
        </w:rPr>
      </w:pPr>
      <w:r w:rsidRPr="00F25905">
        <w:rPr>
          <w:sz w:val="28"/>
          <w:szCs w:val="28"/>
        </w:rPr>
        <w:t xml:space="preserve"> </w:t>
      </w:r>
      <w:r w:rsidR="00D47E2D" w:rsidRPr="00E71880">
        <w:rPr>
          <w:b/>
          <w:sz w:val="28"/>
          <w:szCs w:val="28"/>
        </w:rPr>
        <w:t>Рецензенты:</w:t>
      </w:r>
    </w:p>
    <w:p w:rsidR="00A90183" w:rsidRDefault="00A90183" w:rsidP="00E71880">
      <w:pPr>
        <w:pStyle w:val="a5"/>
        <w:numPr>
          <w:ilvl w:val="0"/>
          <w:numId w:val="31"/>
        </w:numPr>
        <w:tabs>
          <w:tab w:val="left" w:pos="426"/>
        </w:tabs>
        <w:ind w:left="0" w:firstLine="0"/>
        <w:rPr>
          <w:color w:val="000000"/>
          <w:sz w:val="28"/>
          <w:szCs w:val="28"/>
        </w:rPr>
      </w:pPr>
      <w:r w:rsidRPr="00E71880">
        <w:rPr>
          <w:sz w:val="28"/>
          <w:szCs w:val="28"/>
        </w:rPr>
        <w:t xml:space="preserve">Павленко </w:t>
      </w:r>
      <w:r w:rsidRPr="00E71880">
        <w:rPr>
          <w:color w:val="000000"/>
          <w:sz w:val="28"/>
          <w:szCs w:val="28"/>
        </w:rPr>
        <w:t>В</w:t>
      </w:r>
      <w:r w:rsidR="00F25905" w:rsidRPr="00E71880">
        <w:rPr>
          <w:color w:val="000000"/>
          <w:sz w:val="28"/>
          <w:szCs w:val="28"/>
        </w:rPr>
        <w:t>.</w:t>
      </w:r>
      <w:r w:rsidRPr="00E71880">
        <w:rPr>
          <w:color w:val="000000"/>
          <w:sz w:val="28"/>
          <w:szCs w:val="28"/>
        </w:rPr>
        <w:t xml:space="preserve"> П</w:t>
      </w:r>
      <w:r w:rsidR="00E71880">
        <w:rPr>
          <w:color w:val="000000"/>
          <w:sz w:val="28"/>
          <w:szCs w:val="28"/>
        </w:rPr>
        <w:t xml:space="preserve">. – доктор медицинских наук, профессор, заведующий </w:t>
      </w:r>
      <w:r w:rsidR="00AE50DE" w:rsidRPr="00E71880">
        <w:rPr>
          <w:color w:val="000000"/>
          <w:sz w:val="28"/>
          <w:szCs w:val="28"/>
        </w:rPr>
        <w:t>кур</w:t>
      </w:r>
      <w:r w:rsidR="00F25905" w:rsidRPr="00E71880">
        <w:rPr>
          <w:color w:val="000000"/>
          <w:sz w:val="28"/>
          <w:szCs w:val="28"/>
        </w:rPr>
        <w:t xml:space="preserve">сом психиатрии и наркологии кафедры </w:t>
      </w:r>
      <w:r w:rsidR="00AE50DE" w:rsidRPr="00E71880">
        <w:rPr>
          <w:color w:val="000000"/>
          <w:sz w:val="28"/>
          <w:szCs w:val="28"/>
        </w:rPr>
        <w:t xml:space="preserve">неврологии, психиатрии и наркологии </w:t>
      </w:r>
      <w:r w:rsidR="00E71880">
        <w:rPr>
          <w:color w:val="000000"/>
          <w:sz w:val="28"/>
          <w:szCs w:val="28"/>
        </w:rPr>
        <w:t>РГП на ПХВ «</w:t>
      </w:r>
      <w:r w:rsidR="00F25905" w:rsidRPr="00E71880">
        <w:rPr>
          <w:color w:val="000000"/>
          <w:sz w:val="28"/>
          <w:szCs w:val="28"/>
        </w:rPr>
        <w:t>Западно-Казахстанск</w:t>
      </w:r>
      <w:r w:rsidR="00E71880">
        <w:rPr>
          <w:color w:val="000000"/>
          <w:sz w:val="28"/>
          <w:szCs w:val="28"/>
        </w:rPr>
        <w:t>ий</w:t>
      </w:r>
      <w:r w:rsidR="00F25905" w:rsidRPr="00E71880">
        <w:rPr>
          <w:color w:val="000000"/>
          <w:sz w:val="28"/>
          <w:szCs w:val="28"/>
        </w:rPr>
        <w:t xml:space="preserve"> медицинск</w:t>
      </w:r>
      <w:r w:rsidR="00E71880">
        <w:rPr>
          <w:color w:val="000000"/>
          <w:sz w:val="28"/>
          <w:szCs w:val="28"/>
        </w:rPr>
        <w:t xml:space="preserve">ий </w:t>
      </w:r>
      <w:proofErr w:type="spellStart"/>
      <w:r w:rsidR="00E71880">
        <w:rPr>
          <w:color w:val="000000"/>
          <w:sz w:val="28"/>
          <w:szCs w:val="28"/>
        </w:rPr>
        <w:t>университе</w:t>
      </w:r>
      <w:proofErr w:type="spellEnd"/>
      <w:r w:rsidR="00F25905" w:rsidRPr="00E71880">
        <w:rPr>
          <w:color w:val="000000"/>
          <w:sz w:val="28"/>
          <w:szCs w:val="28"/>
        </w:rPr>
        <w:t xml:space="preserve"> им. </w:t>
      </w:r>
      <w:proofErr w:type="spellStart"/>
      <w:r w:rsidR="00F25905" w:rsidRPr="00E71880">
        <w:rPr>
          <w:color w:val="000000"/>
          <w:sz w:val="28"/>
          <w:szCs w:val="28"/>
        </w:rPr>
        <w:t>М.Оспанова</w:t>
      </w:r>
      <w:proofErr w:type="spellEnd"/>
      <w:r w:rsidR="0067232C">
        <w:rPr>
          <w:color w:val="000000"/>
          <w:sz w:val="28"/>
          <w:szCs w:val="28"/>
        </w:rPr>
        <w:t>»</w:t>
      </w:r>
      <w:r w:rsidR="00F25905" w:rsidRPr="00E71880">
        <w:rPr>
          <w:color w:val="000000"/>
          <w:sz w:val="28"/>
          <w:szCs w:val="28"/>
        </w:rPr>
        <w:t>.</w:t>
      </w:r>
    </w:p>
    <w:p w:rsidR="00F25905" w:rsidRPr="0067232C" w:rsidRDefault="00F25905" w:rsidP="00F25905">
      <w:pPr>
        <w:pStyle w:val="a5"/>
        <w:numPr>
          <w:ilvl w:val="0"/>
          <w:numId w:val="31"/>
        </w:numPr>
        <w:tabs>
          <w:tab w:val="left" w:pos="426"/>
        </w:tabs>
        <w:ind w:left="0" w:firstLine="0"/>
        <w:rPr>
          <w:color w:val="000000"/>
          <w:sz w:val="28"/>
          <w:szCs w:val="28"/>
        </w:rPr>
      </w:pPr>
      <w:proofErr w:type="spellStart"/>
      <w:r w:rsidRPr="00C31784">
        <w:rPr>
          <w:sz w:val="28"/>
          <w:szCs w:val="28"/>
        </w:rPr>
        <w:t>Каражанова</w:t>
      </w:r>
      <w:proofErr w:type="spellEnd"/>
      <w:r w:rsidRPr="00C31784">
        <w:rPr>
          <w:sz w:val="28"/>
          <w:szCs w:val="28"/>
        </w:rPr>
        <w:t xml:space="preserve"> </w:t>
      </w:r>
      <w:r w:rsidR="0067232C" w:rsidRPr="00C31784">
        <w:rPr>
          <w:sz w:val="28"/>
          <w:szCs w:val="28"/>
        </w:rPr>
        <w:t>А.С. –</w:t>
      </w:r>
      <w:r w:rsidRPr="00C31784">
        <w:rPr>
          <w:sz w:val="28"/>
          <w:szCs w:val="28"/>
        </w:rPr>
        <w:t xml:space="preserve"> </w:t>
      </w:r>
      <w:r w:rsidR="0067232C" w:rsidRPr="00C31784">
        <w:rPr>
          <w:color w:val="000000"/>
          <w:sz w:val="28"/>
          <w:szCs w:val="28"/>
        </w:rPr>
        <w:t>доктор</w:t>
      </w:r>
      <w:r w:rsidR="0067232C">
        <w:rPr>
          <w:color w:val="000000"/>
          <w:sz w:val="28"/>
          <w:szCs w:val="28"/>
        </w:rPr>
        <w:t xml:space="preserve"> медицинских наук</w:t>
      </w:r>
      <w:r w:rsidR="0067232C">
        <w:rPr>
          <w:sz w:val="28"/>
          <w:szCs w:val="28"/>
        </w:rPr>
        <w:t xml:space="preserve">, </w:t>
      </w:r>
      <w:r w:rsidRPr="0067232C">
        <w:rPr>
          <w:sz w:val="28"/>
          <w:szCs w:val="28"/>
        </w:rPr>
        <w:t>доцент кафедры психиатрии и нарколог</w:t>
      </w:r>
      <w:proofErr w:type="gramStart"/>
      <w:r w:rsidRPr="0067232C">
        <w:rPr>
          <w:sz w:val="28"/>
          <w:szCs w:val="28"/>
        </w:rPr>
        <w:t xml:space="preserve">ии </w:t>
      </w:r>
      <w:r w:rsidR="0067232C">
        <w:rPr>
          <w:sz w:val="28"/>
          <w:szCs w:val="28"/>
        </w:rPr>
        <w:t>АО</w:t>
      </w:r>
      <w:proofErr w:type="gramEnd"/>
      <w:r w:rsidR="0067232C">
        <w:rPr>
          <w:sz w:val="28"/>
          <w:szCs w:val="28"/>
        </w:rPr>
        <w:t xml:space="preserve"> «М</w:t>
      </w:r>
      <w:r w:rsidRPr="0067232C">
        <w:rPr>
          <w:sz w:val="28"/>
          <w:szCs w:val="28"/>
        </w:rPr>
        <w:t>едицинск</w:t>
      </w:r>
      <w:r w:rsidR="0067232C">
        <w:rPr>
          <w:sz w:val="28"/>
          <w:szCs w:val="28"/>
        </w:rPr>
        <w:t>ий университет</w:t>
      </w:r>
      <w:r w:rsidRPr="0067232C">
        <w:rPr>
          <w:sz w:val="28"/>
          <w:szCs w:val="28"/>
        </w:rPr>
        <w:t xml:space="preserve"> Астана».</w:t>
      </w:r>
    </w:p>
    <w:p w:rsidR="0067232C" w:rsidRPr="0067232C" w:rsidRDefault="0067232C" w:rsidP="0067232C">
      <w:pPr>
        <w:pStyle w:val="a5"/>
        <w:tabs>
          <w:tab w:val="left" w:pos="426"/>
        </w:tabs>
        <w:ind w:left="0"/>
        <w:rPr>
          <w:color w:val="000000"/>
          <w:sz w:val="28"/>
          <w:szCs w:val="28"/>
        </w:rPr>
      </w:pPr>
    </w:p>
    <w:p w:rsidR="00AB49F8" w:rsidRPr="0067232C" w:rsidRDefault="00F25905" w:rsidP="00AB49F8">
      <w:pPr>
        <w:numPr>
          <w:ilvl w:val="1"/>
          <w:numId w:val="6"/>
        </w:numPr>
        <w:tabs>
          <w:tab w:val="left" w:pos="426"/>
        </w:tabs>
        <w:ind w:left="0" w:firstLine="0"/>
        <w:contextualSpacing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D47E2D" w:rsidRPr="0067232C">
        <w:rPr>
          <w:b/>
          <w:sz w:val="28"/>
          <w:szCs w:val="28"/>
        </w:rPr>
        <w:t>Указание условий пересмотра протокола:</w:t>
      </w:r>
      <w:r w:rsidR="0067232C">
        <w:rPr>
          <w:b/>
          <w:sz w:val="28"/>
          <w:szCs w:val="28"/>
        </w:rPr>
        <w:t xml:space="preserve"> </w:t>
      </w:r>
      <w:r w:rsidR="0067232C" w:rsidRPr="0067232C">
        <w:rPr>
          <w:sz w:val="28"/>
          <w:szCs w:val="28"/>
        </w:rPr>
        <w:t>ч</w:t>
      </w:r>
      <w:r w:rsidR="007159BC" w:rsidRPr="0067232C">
        <w:rPr>
          <w:sz w:val="28"/>
          <w:szCs w:val="28"/>
        </w:rPr>
        <w:t xml:space="preserve">ерез </w:t>
      </w:r>
      <w:r w:rsidR="0067232C">
        <w:rPr>
          <w:sz w:val="28"/>
          <w:szCs w:val="28"/>
        </w:rPr>
        <w:t>5</w:t>
      </w:r>
      <w:r w:rsidR="007159BC" w:rsidRPr="0067232C">
        <w:rPr>
          <w:sz w:val="28"/>
          <w:szCs w:val="28"/>
        </w:rPr>
        <w:t xml:space="preserve"> </w:t>
      </w:r>
      <w:r w:rsidR="0067232C">
        <w:rPr>
          <w:sz w:val="28"/>
          <w:szCs w:val="28"/>
        </w:rPr>
        <w:t>лет</w:t>
      </w:r>
      <w:r w:rsidR="007159BC" w:rsidRPr="0067232C">
        <w:rPr>
          <w:sz w:val="28"/>
          <w:szCs w:val="28"/>
        </w:rPr>
        <w:t xml:space="preserve"> после его опубликования и </w:t>
      </w:r>
      <w:proofErr w:type="gramStart"/>
      <w:r w:rsidR="007159BC" w:rsidRPr="0067232C">
        <w:rPr>
          <w:sz w:val="28"/>
          <w:szCs w:val="28"/>
        </w:rPr>
        <w:t>с даты</w:t>
      </w:r>
      <w:proofErr w:type="gramEnd"/>
      <w:r w:rsidR="007159BC" w:rsidRPr="0067232C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67232C" w:rsidRPr="0067232C" w:rsidRDefault="0067232C" w:rsidP="0067232C">
      <w:pPr>
        <w:tabs>
          <w:tab w:val="left" w:pos="426"/>
        </w:tabs>
        <w:contextualSpacing/>
        <w:rPr>
          <w:b/>
          <w:sz w:val="28"/>
          <w:szCs w:val="28"/>
        </w:rPr>
      </w:pPr>
    </w:p>
    <w:p w:rsidR="007159BC" w:rsidRDefault="00AB49F8" w:rsidP="00AB49F8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7.5 С</w:t>
      </w:r>
      <w:r w:rsidR="007159BC">
        <w:rPr>
          <w:b/>
          <w:sz w:val="28"/>
          <w:szCs w:val="28"/>
        </w:rPr>
        <w:t xml:space="preserve">писок использованной литературы: </w:t>
      </w:r>
    </w:p>
    <w:p w:rsidR="007159BC" w:rsidRDefault="007159BC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67232C">
        <w:rPr>
          <w:rFonts w:eastAsia="TimesNewRoman"/>
          <w:sz w:val="28"/>
          <w:szCs w:val="28"/>
        </w:rPr>
        <w:t xml:space="preserve">Международная Классификация болезней </w:t>
      </w:r>
      <w:r w:rsidRPr="0067232C">
        <w:rPr>
          <w:sz w:val="28"/>
          <w:szCs w:val="28"/>
        </w:rPr>
        <w:t>(10-</w:t>
      </w:r>
      <w:r w:rsidRPr="0067232C">
        <w:rPr>
          <w:rFonts w:eastAsia="TimesNewRoman"/>
          <w:sz w:val="28"/>
          <w:szCs w:val="28"/>
        </w:rPr>
        <w:t>й пересмотр</w:t>
      </w:r>
      <w:r w:rsidRPr="0067232C">
        <w:rPr>
          <w:sz w:val="28"/>
          <w:szCs w:val="28"/>
        </w:rPr>
        <w:t xml:space="preserve">). </w:t>
      </w:r>
      <w:r w:rsidRPr="0067232C">
        <w:rPr>
          <w:rFonts w:eastAsia="TimesNewRoman"/>
          <w:sz w:val="28"/>
          <w:szCs w:val="28"/>
        </w:rPr>
        <w:t xml:space="preserve">Классификация психических и поведенческих расстройств </w:t>
      </w:r>
      <w:r w:rsidRPr="0067232C">
        <w:rPr>
          <w:sz w:val="28"/>
          <w:szCs w:val="28"/>
        </w:rPr>
        <w:t>(</w:t>
      </w:r>
      <w:r w:rsidRPr="0067232C">
        <w:rPr>
          <w:rFonts w:eastAsia="TimesNewRoman"/>
          <w:sz w:val="28"/>
          <w:szCs w:val="28"/>
        </w:rPr>
        <w:t>Клинические описания и указания по диагностике</w:t>
      </w:r>
      <w:r w:rsidRPr="0067232C">
        <w:rPr>
          <w:sz w:val="28"/>
          <w:szCs w:val="28"/>
        </w:rPr>
        <w:t xml:space="preserve">). </w:t>
      </w:r>
      <w:r w:rsidRPr="0067232C">
        <w:rPr>
          <w:rFonts w:eastAsia="TimesNewRoman"/>
          <w:sz w:val="28"/>
          <w:szCs w:val="28"/>
        </w:rPr>
        <w:t>ВОЗ</w:t>
      </w:r>
      <w:r w:rsidR="00C31784">
        <w:rPr>
          <w:sz w:val="28"/>
          <w:szCs w:val="28"/>
        </w:rPr>
        <w:t>,2005</w:t>
      </w:r>
      <w:r w:rsidRPr="00C31784">
        <w:rPr>
          <w:sz w:val="28"/>
          <w:szCs w:val="28"/>
        </w:rPr>
        <w:t>.</w:t>
      </w:r>
    </w:p>
    <w:p w:rsidR="00496126" w:rsidRDefault="007159BC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67232C">
        <w:rPr>
          <w:rFonts w:eastAsia="TimesNewRoman"/>
          <w:sz w:val="28"/>
          <w:szCs w:val="28"/>
        </w:rPr>
        <w:t xml:space="preserve">Кодекс РК «О здоровье народа и системе </w:t>
      </w:r>
      <w:proofErr w:type="spellStart"/>
      <w:r w:rsidRPr="0067232C">
        <w:rPr>
          <w:rFonts w:eastAsia="TimesNewRoman"/>
          <w:sz w:val="28"/>
          <w:szCs w:val="28"/>
        </w:rPr>
        <w:t>здравоохранения</w:t>
      </w:r>
      <w:proofErr w:type="gramStart"/>
      <w:r w:rsidRPr="0067232C">
        <w:rPr>
          <w:rFonts w:eastAsia="TimesNewRoman"/>
          <w:sz w:val="28"/>
          <w:szCs w:val="28"/>
        </w:rPr>
        <w:t>»</w:t>
      </w:r>
      <w:r w:rsidRPr="0067232C">
        <w:rPr>
          <w:sz w:val="28"/>
          <w:szCs w:val="28"/>
        </w:rPr>
        <w:t>о</w:t>
      </w:r>
      <w:proofErr w:type="gramEnd"/>
      <w:r w:rsidRPr="0067232C">
        <w:rPr>
          <w:sz w:val="28"/>
          <w:szCs w:val="28"/>
        </w:rPr>
        <w:t>т</w:t>
      </w:r>
      <w:proofErr w:type="spellEnd"/>
      <w:r w:rsidRPr="0067232C">
        <w:rPr>
          <w:sz w:val="28"/>
          <w:szCs w:val="28"/>
        </w:rPr>
        <w:t xml:space="preserve"> 18 сентября 2009 г. № 193-IV</w:t>
      </w:r>
    </w:p>
    <w:p w:rsidR="00496126" w:rsidRPr="0067232C" w:rsidRDefault="007159BC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67232C">
        <w:rPr>
          <w:rStyle w:val="s3"/>
          <w:i w:val="0"/>
          <w:iCs/>
          <w:color w:val="auto"/>
          <w:sz w:val="28"/>
          <w:szCs w:val="28"/>
        </w:rPr>
        <w:t>Приказ М</w:t>
      </w:r>
      <w:r w:rsidR="00496126" w:rsidRPr="0067232C">
        <w:rPr>
          <w:rStyle w:val="s3"/>
          <w:i w:val="0"/>
          <w:iCs/>
          <w:color w:val="auto"/>
          <w:sz w:val="28"/>
          <w:szCs w:val="28"/>
        </w:rPr>
        <w:t>З</w:t>
      </w:r>
      <w:r w:rsidRPr="0067232C">
        <w:rPr>
          <w:rStyle w:val="s3"/>
          <w:i w:val="0"/>
          <w:iCs/>
          <w:color w:val="auto"/>
          <w:sz w:val="28"/>
          <w:szCs w:val="28"/>
        </w:rPr>
        <w:t xml:space="preserve"> РК № </w:t>
      </w:r>
      <w:r w:rsidR="00496126" w:rsidRPr="0067232C">
        <w:rPr>
          <w:rStyle w:val="s3"/>
          <w:i w:val="0"/>
          <w:iCs/>
          <w:color w:val="auto"/>
          <w:sz w:val="28"/>
          <w:szCs w:val="28"/>
        </w:rPr>
        <w:t>96</w:t>
      </w:r>
      <w:r w:rsidRPr="0067232C">
        <w:rPr>
          <w:rStyle w:val="s3"/>
          <w:i w:val="0"/>
          <w:iCs/>
          <w:color w:val="auto"/>
          <w:sz w:val="28"/>
          <w:szCs w:val="28"/>
        </w:rPr>
        <w:t xml:space="preserve"> от 0</w:t>
      </w:r>
      <w:r w:rsidR="00496126" w:rsidRPr="0067232C">
        <w:rPr>
          <w:rStyle w:val="s3"/>
          <w:i w:val="0"/>
          <w:iCs/>
          <w:color w:val="auto"/>
          <w:sz w:val="28"/>
          <w:szCs w:val="28"/>
        </w:rPr>
        <w:t>8</w:t>
      </w:r>
      <w:r w:rsidRPr="0067232C">
        <w:rPr>
          <w:rStyle w:val="s3"/>
          <w:i w:val="0"/>
          <w:iCs/>
          <w:color w:val="auto"/>
          <w:sz w:val="28"/>
          <w:szCs w:val="28"/>
        </w:rPr>
        <w:t>.</w:t>
      </w:r>
      <w:r w:rsidR="00496126" w:rsidRPr="0067232C">
        <w:rPr>
          <w:rStyle w:val="s3"/>
          <w:i w:val="0"/>
          <w:iCs/>
          <w:color w:val="auto"/>
          <w:sz w:val="28"/>
          <w:szCs w:val="28"/>
        </w:rPr>
        <w:t>02</w:t>
      </w:r>
      <w:r w:rsidRPr="0067232C">
        <w:rPr>
          <w:rStyle w:val="s3"/>
          <w:i w:val="0"/>
          <w:iCs/>
          <w:color w:val="auto"/>
          <w:sz w:val="28"/>
          <w:szCs w:val="28"/>
        </w:rPr>
        <w:t>.201</w:t>
      </w:r>
      <w:r w:rsidR="00496126" w:rsidRPr="0067232C">
        <w:rPr>
          <w:rStyle w:val="s3"/>
          <w:i w:val="0"/>
          <w:iCs/>
          <w:color w:val="auto"/>
          <w:sz w:val="28"/>
          <w:szCs w:val="28"/>
        </w:rPr>
        <w:t>6</w:t>
      </w:r>
      <w:r w:rsidRPr="0067232C">
        <w:rPr>
          <w:rStyle w:val="s3"/>
          <w:i w:val="0"/>
          <w:iCs/>
          <w:color w:val="auto"/>
          <w:sz w:val="28"/>
          <w:szCs w:val="28"/>
        </w:rPr>
        <w:t xml:space="preserve"> «</w:t>
      </w:r>
      <w:r w:rsidR="00496126" w:rsidRPr="0067232C">
        <w:rPr>
          <w:rFonts w:ascii="Consolas"/>
          <w:sz w:val="28"/>
          <w:szCs w:val="28"/>
        </w:rPr>
        <w:t>Об</w:t>
      </w:r>
      <w:r w:rsidR="0067232C">
        <w:rPr>
          <w:rFonts w:ascii="Consolas"/>
          <w:sz w:val="28"/>
          <w:szCs w:val="28"/>
        </w:rPr>
        <w:t xml:space="preserve"> </w:t>
      </w:r>
      <w:r w:rsidR="00496126" w:rsidRPr="0067232C">
        <w:rPr>
          <w:rFonts w:ascii="Consolas"/>
          <w:sz w:val="28"/>
          <w:szCs w:val="28"/>
        </w:rPr>
        <w:t>утверждении</w:t>
      </w:r>
      <w:r w:rsidR="0067232C">
        <w:rPr>
          <w:rFonts w:ascii="Consolas"/>
          <w:sz w:val="28"/>
          <w:szCs w:val="28"/>
        </w:rPr>
        <w:t xml:space="preserve"> </w:t>
      </w:r>
      <w:r w:rsidR="00496126" w:rsidRPr="0067232C">
        <w:rPr>
          <w:rFonts w:ascii="Consolas"/>
          <w:sz w:val="28"/>
          <w:szCs w:val="28"/>
        </w:rPr>
        <w:t>Стандарта</w:t>
      </w:r>
      <w:r w:rsidR="0067232C">
        <w:rPr>
          <w:rFonts w:ascii="Consolas"/>
          <w:sz w:val="28"/>
          <w:szCs w:val="28"/>
        </w:rPr>
        <w:t xml:space="preserve"> </w:t>
      </w:r>
      <w:r w:rsidR="00496126" w:rsidRPr="0067232C">
        <w:rPr>
          <w:rFonts w:ascii="Consolas"/>
          <w:sz w:val="28"/>
          <w:szCs w:val="28"/>
        </w:rPr>
        <w:t>оказания</w:t>
      </w:r>
      <w:r w:rsidR="0067232C">
        <w:rPr>
          <w:rFonts w:ascii="Consolas"/>
          <w:sz w:val="28"/>
          <w:szCs w:val="28"/>
        </w:rPr>
        <w:t xml:space="preserve"> </w:t>
      </w:r>
      <w:r w:rsidR="00496126" w:rsidRPr="0067232C">
        <w:rPr>
          <w:rFonts w:ascii="Consolas"/>
          <w:sz w:val="28"/>
          <w:szCs w:val="28"/>
        </w:rPr>
        <w:t>психиатрической</w:t>
      </w:r>
      <w:r w:rsidR="0067232C">
        <w:rPr>
          <w:rFonts w:ascii="Consolas"/>
          <w:sz w:val="28"/>
          <w:szCs w:val="28"/>
        </w:rPr>
        <w:t xml:space="preserve"> </w:t>
      </w:r>
      <w:r w:rsidR="00496126" w:rsidRPr="0067232C">
        <w:rPr>
          <w:rFonts w:ascii="Consolas"/>
          <w:sz w:val="28"/>
          <w:szCs w:val="28"/>
        </w:rPr>
        <w:t>помощи</w:t>
      </w:r>
      <w:r w:rsidR="0067232C">
        <w:rPr>
          <w:rFonts w:ascii="Consolas"/>
          <w:sz w:val="28"/>
          <w:szCs w:val="28"/>
        </w:rPr>
        <w:t xml:space="preserve"> </w:t>
      </w:r>
      <w:r w:rsidR="00496126" w:rsidRPr="0067232C">
        <w:rPr>
          <w:rFonts w:ascii="Consolas"/>
          <w:sz w:val="28"/>
          <w:szCs w:val="28"/>
        </w:rPr>
        <w:t>в</w:t>
      </w:r>
      <w:r w:rsidR="0067232C">
        <w:rPr>
          <w:rFonts w:ascii="Consolas"/>
          <w:sz w:val="28"/>
          <w:szCs w:val="28"/>
        </w:rPr>
        <w:t xml:space="preserve"> </w:t>
      </w:r>
      <w:r w:rsidR="00496126" w:rsidRPr="0067232C">
        <w:rPr>
          <w:rFonts w:ascii="Consolas"/>
          <w:sz w:val="28"/>
          <w:szCs w:val="28"/>
        </w:rPr>
        <w:t>Республике</w:t>
      </w:r>
      <w:r w:rsidR="0067232C">
        <w:rPr>
          <w:rFonts w:ascii="Consolas"/>
          <w:sz w:val="28"/>
          <w:szCs w:val="28"/>
        </w:rPr>
        <w:t xml:space="preserve"> </w:t>
      </w:r>
      <w:r w:rsidR="00496126" w:rsidRPr="0067232C">
        <w:rPr>
          <w:rFonts w:ascii="Consolas"/>
          <w:sz w:val="28"/>
          <w:szCs w:val="28"/>
        </w:rPr>
        <w:t>Казахстан»</w:t>
      </w:r>
      <w:r w:rsidR="0067232C">
        <w:rPr>
          <w:rFonts w:ascii="Consolas"/>
          <w:sz w:val="28"/>
          <w:szCs w:val="28"/>
        </w:rPr>
        <w:t>.</w:t>
      </w:r>
    </w:p>
    <w:p w:rsidR="007159BC" w:rsidRPr="00C31784" w:rsidRDefault="007159BC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proofErr w:type="spellStart"/>
      <w:r w:rsidRPr="00C31784">
        <w:rPr>
          <w:rFonts w:eastAsia="TimesNewRoman"/>
          <w:sz w:val="28"/>
          <w:szCs w:val="28"/>
        </w:rPr>
        <w:t>Авруцкий</w:t>
      </w:r>
      <w:proofErr w:type="spellEnd"/>
      <w:r w:rsidRPr="00C31784">
        <w:rPr>
          <w:rFonts w:eastAsia="TimesNewRoman"/>
          <w:sz w:val="28"/>
          <w:szCs w:val="28"/>
        </w:rPr>
        <w:t xml:space="preserve"> Г</w:t>
      </w:r>
      <w:r w:rsidRPr="00C31784">
        <w:rPr>
          <w:sz w:val="28"/>
          <w:szCs w:val="28"/>
        </w:rPr>
        <w:t>.</w:t>
      </w:r>
      <w:r w:rsidRPr="00C31784">
        <w:rPr>
          <w:rFonts w:eastAsia="TimesNewRoman"/>
          <w:sz w:val="28"/>
          <w:szCs w:val="28"/>
        </w:rPr>
        <w:t>Я</w:t>
      </w:r>
      <w:r w:rsidRPr="00C31784">
        <w:rPr>
          <w:sz w:val="28"/>
          <w:szCs w:val="28"/>
        </w:rPr>
        <w:t xml:space="preserve">., </w:t>
      </w:r>
      <w:proofErr w:type="spellStart"/>
      <w:r w:rsidRPr="00C31784">
        <w:rPr>
          <w:rFonts w:eastAsia="TimesNewRoman"/>
          <w:sz w:val="28"/>
          <w:szCs w:val="28"/>
        </w:rPr>
        <w:t>Недува</w:t>
      </w:r>
      <w:proofErr w:type="spellEnd"/>
      <w:r w:rsidRPr="00C31784">
        <w:rPr>
          <w:rFonts w:eastAsia="TimesNewRoman"/>
          <w:sz w:val="28"/>
          <w:szCs w:val="28"/>
        </w:rPr>
        <w:t xml:space="preserve"> А</w:t>
      </w:r>
      <w:r w:rsidRPr="00C31784">
        <w:rPr>
          <w:sz w:val="28"/>
          <w:szCs w:val="28"/>
        </w:rPr>
        <w:t>.</w:t>
      </w:r>
      <w:r w:rsidRPr="00C31784">
        <w:rPr>
          <w:rFonts w:eastAsia="TimesNewRoman"/>
          <w:sz w:val="28"/>
          <w:szCs w:val="28"/>
        </w:rPr>
        <w:t>А Лечение психически больных</w:t>
      </w:r>
      <w:r w:rsidRPr="00C31784">
        <w:rPr>
          <w:sz w:val="28"/>
          <w:szCs w:val="28"/>
        </w:rPr>
        <w:t xml:space="preserve">: </w:t>
      </w:r>
      <w:r w:rsidRPr="00C31784">
        <w:rPr>
          <w:rFonts w:eastAsia="TimesNewRoman"/>
          <w:sz w:val="28"/>
          <w:szCs w:val="28"/>
        </w:rPr>
        <w:t>Руководство для врачей</w:t>
      </w:r>
      <w:r w:rsidRPr="00C31784">
        <w:rPr>
          <w:sz w:val="28"/>
          <w:szCs w:val="28"/>
        </w:rPr>
        <w:t xml:space="preserve">. – 2 </w:t>
      </w:r>
      <w:r w:rsidRPr="00C31784">
        <w:rPr>
          <w:rFonts w:eastAsia="TimesNewRoman"/>
          <w:sz w:val="28"/>
          <w:szCs w:val="28"/>
        </w:rPr>
        <w:t>издание</w:t>
      </w:r>
      <w:r w:rsidRPr="00C31784">
        <w:rPr>
          <w:sz w:val="28"/>
          <w:szCs w:val="28"/>
        </w:rPr>
        <w:t xml:space="preserve">, </w:t>
      </w:r>
      <w:r w:rsidRPr="00C31784">
        <w:rPr>
          <w:rFonts w:eastAsia="TimesNewRoman"/>
          <w:sz w:val="28"/>
          <w:szCs w:val="28"/>
        </w:rPr>
        <w:t>переработанное и дополненное</w:t>
      </w:r>
      <w:r w:rsidRPr="00C31784">
        <w:rPr>
          <w:sz w:val="28"/>
          <w:szCs w:val="28"/>
        </w:rPr>
        <w:t xml:space="preserve">. – </w:t>
      </w:r>
      <w:r w:rsidRPr="00C31784">
        <w:rPr>
          <w:rFonts w:eastAsia="TimesNewRoman"/>
          <w:sz w:val="28"/>
          <w:szCs w:val="28"/>
        </w:rPr>
        <w:t xml:space="preserve">Москва </w:t>
      </w:r>
      <w:r w:rsidRPr="00C31784">
        <w:rPr>
          <w:sz w:val="28"/>
          <w:szCs w:val="28"/>
        </w:rPr>
        <w:t>«</w:t>
      </w:r>
      <w:r w:rsidRPr="00C31784">
        <w:rPr>
          <w:rFonts w:eastAsia="TimesNewRoman"/>
          <w:sz w:val="28"/>
          <w:szCs w:val="28"/>
        </w:rPr>
        <w:t>Медицина</w:t>
      </w:r>
      <w:r w:rsidRPr="00C31784">
        <w:rPr>
          <w:sz w:val="28"/>
          <w:szCs w:val="28"/>
        </w:rPr>
        <w:t>», 1988.</w:t>
      </w:r>
    </w:p>
    <w:p w:rsidR="007159BC" w:rsidRPr="00C31784" w:rsidRDefault="007159BC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proofErr w:type="spellStart"/>
      <w:r w:rsidRPr="00C31784">
        <w:rPr>
          <w:sz w:val="28"/>
          <w:szCs w:val="28"/>
        </w:rPr>
        <w:t>Арана</w:t>
      </w:r>
      <w:proofErr w:type="spellEnd"/>
      <w:proofErr w:type="gramStart"/>
      <w:r w:rsidRPr="00C31784">
        <w:rPr>
          <w:sz w:val="28"/>
          <w:szCs w:val="28"/>
        </w:rPr>
        <w:t xml:space="preserve"> Д</w:t>
      </w:r>
      <w:proofErr w:type="gramEnd"/>
      <w:r w:rsidRPr="00C31784">
        <w:rPr>
          <w:sz w:val="28"/>
          <w:szCs w:val="28"/>
        </w:rPr>
        <w:t xml:space="preserve">ж., Розенбаум Дж. Руководство по психофармакотерапии.-4-е изд. </w:t>
      </w:r>
      <w:r w:rsidR="0067232C" w:rsidRPr="00C31784">
        <w:rPr>
          <w:sz w:val="28"/>
          <w:szCs w:val="28"/>
        </w:rPr>
        <w:t>–</w:t>
      </w:r>
      <w:r w:rsidRPr="00C31784">
        <w:rPr>
          <w:sz w:val="28"/>
          <w:szCs w:val="28"/>
        </w:rPr>
        <w:t xml:space="preserve"> 2001</w:t>
      </w:r>
      <w:r w:rsidR="0067232C" w:rsidRPr="00C31784">
        <w:rPr>
          <w:sz w:val="28"/>
          <w:szCs w:val="28"/>
        </w:rPr>
        <w:t>.</w:t>
      </w:r>
    </w:p>
    <w:p w:rsidR="007159BC" w:rsidRPr="00C31784" w:rsidRDefault="007159BC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C31784">
        <w:rPr>
          <w:sz w:val="28"/>
          <w:szCs w:val="28"/>
        </w:rPr>
        <w:t>Мосолов С.Н. Основы психофармакотерапии. М. «Восток» 1996г- 288 стр</w:t>
      </w:r>
      <w:r w:rsidR="0067232C" w:rsidRPr="00C31784">
        <w:rPr>
          <w:sz w:val="28"/>
          <w:szCs w:val="28"/>
        </w:rPr>
        <w:t>.</w:t>
      </w:r>
    </w:p>
    <w:p w:rsidR="007159BC" w:rsidRPr="00C31784" w:rsidRDefault="007159BC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C31784">
        <w:rPr>
          <w:sz w:val="28"/>
          <w:szCs w:val="28"/>
        </w:rPr>
        <w:t>Яничак и соавт Принципы и практика психофармакотерапии. Киев.-1999.-728 стр</w:t>
      </w:r>
      <w:r w:rsidR="0067232C" w:rsidRPr="00C31784">
        <w:rPr>
          <w:sz w:val="28"/>
          <w:szCs w:val="28"/>
        </w:rPr>
        <w:t>.</w:t>
      </w:r>
    </w:p>
    <w:p w:rsidR="007159BC" w:rsidRPr="00C31784" w:rsidRDefault="007159BC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proofErr w:type="spellStart"/>
      <w:r w:rsidRPr="00C31784">
        <w:rPr>
          <w:rFonts w:eastAsia="TimesNewRoman"/>
          <w:sz w:val="28"/>
          <w:szCs w:val="28"/>
        </w:rPr>
        <w:t>Блейхер</w:t>
      </w:r>
      <w:proofErr w:type="spellEnd"/>
      <w:r w:rsidRPr="00C31784">
        <w:rPr>
          <w:rFonts w:eastAsia="TimesNewRoman"/>
          <w:sz w:val="28"/>
          <w:szCs w:val="28"/>
        </w:rPr>
        <w:t xml:space="preserve"> В</w:t>
      </w:r>
      <w:r w:rsidRPr="00C31784">
        <w:rPr>
          <w:sz w:val="28"/>
          <w:szCs w:val="28"/>
        </w:rPr>
        <w:t>.</w:t>
      </w:r>
      <w:r w:rsidRPr="00C31784">
        <w:rPr>
          <w:rFonts w:eastAsia="TimesNewRoman"/>
          <w:sz w:val="28"/>
          <w:szCs w:val="28"/>
        </w:rPr>
        <w:t>М</w:t>
      </w:r>
      <w:r w:rsidRPr="00C31784">
        <w:rPr>
          <w:sz w:val="28"/>
          <w:szCs w:val="28"/>
        </w:rPr>
        <w:t xml:space="preserve">., </w:t>
      </w:r>
      <w:proofErr w:type="spellStart"/>
      <w:r w:rsidRPr="00C31784">
        <w:rPr>
          <w:rFonts w:eastAsia="TimesNewRoman"/>
          <w:sz w:val="28"/>
          <w:szCs w:val="28"/>
        </w:rPr>
        <w:t>Крук</w:t>
      </w:r>
      <w:proofErr w:type="spellEnd"/>
      <w:r w:rsidRPr="00C31784">
        <w:rPr>
          <w:rFonts w:eastAsia="TimesNewRoman"/>
          <w:sz w:val="28"/>
          <w:szCs w:val="28"/>
        </w:rPr>
        <w:t xml:space="preserve"> И</w:t>
      </w:r>
      <w:r w:rsidRPr="00C31784">
        <w:rPr>
          <w:sz w:val="28"/>
          <w:szCs w:val="28"/>
        </w:rPr>
        <w:t>.</w:t>
      </w:r>
      <w:r w:rsidRPr="00C31784">
        <w:rPr>
          <w:rFonts w:eastAsia="TimesNewRoman"/>
          <w:sz w:val="28"/>
          <w:szCs w:val="28"/>
        </w:rPr>
        <w:t>В</w:t>
      </w:r>
      <w:r w:rsidRPr="00C31784">
        <w:rPr>
          <w:sz w:val="28"/>
          <w:szCs w:val="28"/>
        </w:rPr>
        <w:t xml:space="preserve">.. </w:t>
      </w:r>
      <w:r w:rsidRPr="00C31784">
        <w:rPr>
          <w:rFonts w:eastAsia="TimesNewRoman"/>
          <w:sz w:val="28"/>
          <w:szCs w:val="28"/>
        </w:rPr>
        <w:t>Толковый словарь психиатрических терминов</w:t>
      </w:r>
      <w:r w:rsidRPr="00C31784">
        <w:rPr>
          <w:sz w:val="28"/>
          <w:szCs w:val="28"/>
        </w:rPr>
        <w:t xml:space="preserve">. – </w:t>
      </w:r>
      <w:r w:rsidRPr="00C31784">
        <w:rPr>
          <w:rFonts w:eastAsia="TimesNewRoman"/>
          <w:sz w:val="28"/>
          <w:szCs w:val="28"/>
        </w:rPr>
        <w:t xml:space="preserve">Воронеж НПО </w:t>
      </w:r>
      <w:r w:rsidRPr="00C31784">
        <w:rPr>
          <w:sz w:val="28"/>
          <w:szCs w:val="28"/>
        </w:rPr>
        <w:t>«</w:t>
      </w:r>
      <w:r w:rsidRPr="00C31784">
        <w:rPr>
          <w:rFonts w:eastAsia="TimesNewRoman"/>
          <w:sz w:val="28"/>
          <w:szCs w:val="28"/>
        </w:rPr>
        <w:t>МОДЭК</w:t>
      </w:r>
      <w:r w:rsidRPr="00C31784">
        <w:rPr>
          <w:sz w:val="28"/>
          <w:szCs w:val="28"/>
        </w:rPr>
        <w:t>», 1995.</w:t>
      </w:r>
    </w:p>
    <w:p w:rsidR="007159BC" w:rsidRPr="00C31784" w:rsidRDefault="007159BC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C31784">
        <w:rPr>
          <w:rFonts w:eastAsia="TimesNewRoman"/>
          <w:sz w:val="28"/>
          <w:szCs w:val="28"/>
        </w:rPr>
        <w:t>Руководство по психиатрии</w:t>
      </w:r>
      <w:proofErr w:type="gramStart"/>
      <w:r w:rsidRPr="00C31784">
        <w:rPr>
          <w:sz w:val="28"/>
          <w:szCs w:val="28"/>
        </w:rPr>
        <w:t>/</w:t>
      </w:r>
      <w:r w:rsidRPr="00C31784">
        <w:rPr>
          <w:rFonts w:eastAsia="TimesNewRoman"/>
          <w:sz w:val="28"/>
          <w:szCs w:val="28"/>
        </w:rPr>
        <w:t>П</w:t>
      </w:r>
      <w:proofErr w:type="gramEnd"/>
      <w:r w:rsidRPr="00C31784">
        <w:rPr>
          <w:rFonts w:eastAsia="TimesNewRoman"/>
          <w:sz w:val="28"/>
          <w:szCs w:val="28"/>
        </w:rPr>
        <w:t xml:space="preserve">од редакцией </w:t>
      </w:r>
      <w:proofErr w:type="spellStart"/>
      <w:r w:rsidRPr="00C31784">
        <w:rPr>
          <w:rFonts w:eastAsia="TimesNewRoman"/>
          <w:sz w:val="28"/>
          <w:szCs w:val="28"/>
        </w:rPr>
        <w:t>А.С.ТигановаТ</w:t>
      </w:r>
      <w:proofErr w:type="spellEnd"/>
      <w:r w:rsidRPr="00C31784">
        <w:rPr>
          <w:rFonts w:eastAsia="TimesNewRoman"/>
          <w:sz w:val="28"/>
          <w:szCs w:val="28"/>
        </w:rPr>
        <w:t xml:space="preserve"> </w:t>
      </w:r>
      <w:r w:rsidRPr="00C31784">
        <w:rPr>
          <w:sz w:val="28"/>
          <w:szCs w:val="28"/>
        </w:rPr>
        <w:t xml:space="preserve">1-2 – </w:t>
      </w:r>
      <w:r w:rsidRPr="00C31784">
        <w:rPr>
          <w:rFonts w:eastAsia="TimesNewRoman"/>
          <w:sz w:val="28"/>
          <w:szCs w:val="28"/>
        </w:rPr>
        <w:t xml:space="preserve">Москва </w:t>
      </w:r>
      <w:r w:rsidRPr="00C31784">
        <w:rPr>
          <w:sz w:val="28"/>
          <w:szCs w:val="28"/>
        </w:rPr>
        <w:t>«</w:t>
      </w:r>
      <w:r w:rsidRPr="00C31784">
        <w:rPr>
          <w:rFonts w:eastAsia="TimesNewRoman"/>
          <w:sz w:val="28"/>
          <w:szCs w:val="28"/>
        </w:rPr>
        <w:t>Медицина</w:t>
      </w:r>
      <w:r w:rsidRPr="00C31784">
        <w:rPr>
          <w:sz w:val="28"/>
          <w:szCs w:val="28"/>
        </w:rPr>
        <w:t xml:space="preserve">»,1999 </w:t>
      </w:r>
    </w:p>
    <w:p w:rsidR="007159BC" w:rsidRPr="00C31784" w:rsidRDefault="007159BC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C31784">
        <w:rPr>
          <w:rFonts w:eastAsia="TimesNewRoman"/>
          <w:sz w:val="28"/>
          <w:szCs w:val="28"/>
        </w:rPr>
        <w:t>Справочник по психиатрии</w:t>
      </w:r>
      <w:proofErr w:type="gramStart"/>
      <w:r w:rsidRPr="00C31784">
        <w:rPr>
          <w:sz w:val="28"/>
          <w:szCs w:val="28"/>
        </w:rPr>
        <w:t xml:space="preserve">/ </w:t>
      </w:r>
      <w:r w:rsidRPr="00C31784">
        <w:rPr>
          <w:rFonts w:eastAsia="TimesNewRoman"/>
          <w:sz w:val="28"/>
          <w:szCs w:val="28"/>
        </w:rPr>
        <w:t>П</w:t>
      </w:r>
      <w:proofErr w:type="gramEnd"/>
      <w:r w:rsidRPr="00C31784">
        <w:rPr>
          <w:rFonts w:eastAsia="TimesNewRoman"/>
          <w:sz w:val="28"/>
          <w:szCs w:val="28"/>
        </w:rPr>
        <w:t xml:space="preserve">од редакцией </w:t>
      </w:r>
      <w:proofErr w:type="spellStart"/>
      <w:r w:rsidRPr="00C31784">
        <w:rPr>
          <w:rFonts w:eastAsia="TimesNewRoman"/>
          <w:sz w:val="28"/>
          <w:szCs w:val="28"/>
        </w:rPr>
        <w:t>А</w:t>
      </w:r>
      <w:r w:rsidRPr="00C31784">
        <w:rPr>
          <w:sz w:val="28"/>
          <w:szCs w:val="28"/>
        </w:rPr>
        <w:t>.</w:t>
      </w:r>
      <w:r w:rsidRPr="00C31784">
        <w:rPr>
          <w:rFonts w:eastAsia="TimesNewRoman"/>
          <w:sz w:val="28"/>
          <w:szCs w:val="28"/>
        </w:rPr>
        <w:t>В</w:t>
      </w:r>
      <w:r w:rsidRPr="00C31784">
        <w:rPr>
          <w:sz w:val="28"/>
          <w:szCs w:val="28"/>
        </w:rPr>
        <w:t>.</w:t>
      </w:r>
      <w:r w:rsidRPr="00C31784">
        <w:rPr>
          <w:rFonts w:eastAsia="TimesNewRoman"/>
          <w:sz w:val="28"/>
          <w:szCs w:val="28"/>
        </w:rPr>
        <w:t>Снежневского</w:t>
      </w:r>
      <w:proofErr w:type="spellEnd"/>
      <w:r w:rsidRPr="00C31784">
        <w:rPr>
          <w:sz w:val="28"/>
          <w:szCs w:val="28"/>
        </w:rPr>
        <w:t xml:space="preserve">. – </w:t>
      </w:r>
      <w:r w:rsidRPr="00C31784">
        <w:rPr>
          <w:rFonts w:eastAsia="TimesNewRoman"/>
          <w:sz w:val="28"/>
          <w:szCs w:val="28"/>
        </w:rPr>
        <w:t xml:space="preserve">Москва </w:t>
      </w:r>
      <w:r w:rsidRPr="00C31784">
        <w:rPr>
          <w:sz w:val="28"/>
          <w:szCs w:val="28"/>
        </w:rPr>
        <w:t>«</w:t>
      </w:r>
      <w:r w:rsidRPr="00C31784">
        <w:rPr>
          <w:rFonts w:eastAsia="TimesNewRoman"/>
          <w:sz w:val="28"/>
          <w:szCs w:val="28"/>
        </w:rPr>
        <w:t>Медицина</w:t>
      </w:r>
      <w:r w:rsidRPr="00C31784">
        <w:rPr>
          <w:sz w:val="28"/>
          <w:szCs w:val="28"/>
        </w:rPr>
        <w:t>»,1985.</w:t>
      </w:r>
    </w:p>
    <w:p w:rsidR="007159BC" w:rsidRPr="00C31784" w:rsidRDefault="007159BC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C31784">
        <w:rPr>
          <w:sz w:val="28"/>
          <w:szCs w:val="28"/>
        </w:rPr>
        <w:t>Приказ МЗ РК от 20 декабря 2010 года №986 «Об утверждении Правил оказания специализированной и высокоспециализированной медицинской помощи»</w:t>
      </w:r>
      <w:r w:rsidR="0067232C" w:rsidRPr="00C31784">
        <w:rPr>
          <w:sz w:val="28"/>
          <w:szCs w:val="28"/>
        </w:rPr>
        <w:t>.</w:t>
      </w:r>
    </w:p>
    <w:p w:rsidR="007159BC" w:rsidRPr="00C31784" w:rsidRDefault="007159BC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C31784">
        <w:rPr>
          <w:sz w:val="28"/>
          <w:szCs w:val="28"/>
        </w:rPr>
        <w:t xml:space="preserve">Национальное руководство по психиатрии/под </w:t>
      </w:r>
      <w:proofErr w:type="spellStart"/>
      <w:r w:rsidRPr="00C31784">
        <w:rPr>
          <w:sz w:val="28"/>
          <w:szCs w:val="28"/>
        </w:rPr>
        <w:t>ред.Т.Б</w:t>
      </w:r>
      <w:proofErr w:type="spellEnd"/>
      <w:r w:rsidRPr="00C31784">
        <w:rPr>
          <w:sz w:val="28"/>
          <w:szCs w:val="28"/>
        </w:rPr>
        <w:t>. Дмитриево</w:t>
      </w:r>
      <w:proofErr w:type="gramStart"/>
      <w:r w:rsidRPr="00C31784">
        <w:rPr>
          <w:sz w:val="28"/>
          <w:szCs w:val="28"/>
        </w:rPr>
        <w:t>й-</w:t>
      </w:r>
      <w:proofErr w:type="gramEnd"/>
      <w:r w:rsidRPr="00C31784">
        <w:rPr>
          <w:sz w:val="28"/>
          <w:szCs w:val="28"/>
        </w:rPr>
        <w:t xml:space="preserve"> Москва, 2009.- 993с</w:t>
      </w:r>
    </w:p>
    <w:p w:rsidR="007159BC" w:rsidRPr="00C31784" w:rsidRDefault="007159BC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C31784">
        <w:rPr>
          <w:sz w:val="28"/>
          <w:szCs w:val="28"/>
        </w:rPr>
        <w:t xml:space="preserve">Федеральное руководство по использованию лекарственных средств (формулярная система). Выпуск 10/ под </w:t>
      </w:r>
      <w:proofErr w:type="spellStart"/>
      <w:r w:rsidRPr="00C31784">
        <w:rPr>
          <w:sz w:val="28"/>
          <w:szCs w:val="28"/>
        </w:rPr>
        <w:t>ред</w:t>
      </w:r>
      <w:proofErr w:type="gramStart"/>
      <w:r w:rsidRPr="00C31784">
        <w:rPr>
          <w:sz w:val="28"/>
          <w:szCs w:val="28"/>
        </w:rPr>
        <w:t>.Ч</w:t>
      </w:r>
      <w:proofErr w:type="gramEnd"/>
      <w:r w:rsidRPr="00C31784">
        <w:rPr>
          <w:sz w:val="28"/>
          <w:szCs w:val="28"/>
        </w:rPr>
        <w:t>учалина</w:t>
      </w:r>
      <w:proofErr w:type="spellEnd"/>
      <w:r w:rsidRPr="00C31784">
        <w:rPr>
          <w:sz w:val="28"/>
          <w:szCs w:val="28"/>
        </w:rPr>
        <w:t xml:space="preserve"> А.Г., Белоусова Ю.Б., </w:t>
      </w:r>
      <w:proofErr w:type="spellStart"/>
      <w:r w:rsidRPr="00C31784">
        <w:rPr>
          <w:sz w:val="28"/>
          <w:szCs w:val="28"/>
        </w:rPr>
        <w:t>Яснецова</w:t>
      </w:r>
      <w:proofErr w:type="spellEnd"/>
      <w:r w:rsidRPr="00C31784">
        <w:rPr>
          <w:sz w:val="28"/>
          <w:szCs w:val="28"/>
        </w:rPr>
        <w:t xml:space="preserve"> В.В.-Москва.-2009.-896с</w:t>
      </w:r>
    </w:p>
    <w:p w:rsidR="007159BC" w:rsidRPr="00C31784" w:rsidRDefault="007159BC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C31784">
        <w:rPr>
          <w:sz w:val="28"/>
          <w:szCs w:val="28"/>
        </w:rPr>
        <w:t xml:space="preserve">Руководство по биологической терапии шизофрении Всемирной федерации обществ биологической психиатрии (WFSBP) </w:t>
      </w:r>
      <w:proofErr w:type="spellStart"/>
      <w:r w:rsidRPr="00C31784">
        <w:rPr>
          <w:sz w:val="28"/>
          <w:szCs w:val="28"/>
        </w:rPr>
        <w:t>А.Хасан</w:t>
      </w:r>
      <w:proofErr w:type="spellEnd"/>
      <w:r w:rsidRPr="00C31784">
        <w:rPr>
          <w:sz w:val="28"/>
          <w:szCs w:val="28"/>
        </w:rPr>
        <w:t xml:space="preserve">, </w:t>
      </w:r>
      <w:proofErr w:type="spellStart"/>
      <w:r w:rsidRPr="00C31784">
        <w:rPr>
          <w:sz w:val="28"/>
          <w:szCs w:val="28"/>
        </w:rPr>
        <w:t>П.Фалкаи</w:t>
      </w:r>
      <w:proofErr w:type="spellEnd"/>
      <w:r w:rsidRPr="00C31784">
        <w:rPr>
          <w:sz w:val="28"/>
          <w:szCs w:val="28"/>
        </w:rPr>
        <w:t xml:space="preserve">, </w:t>
      </w:r>
      <w:proofErr w:type="spellStart"/>
      <w:r w:rsidRPr="00C31784">
        <w:rPr>
          <w:sz w:val="28"/>
          <w:szCs w:val="28"/>
        </w:rPr>
        <w:t>Т.Воброк</w:t>
      </w:r>
      <w:proofErr w:type="spellEnd"/>
      <w:r w:rsidRPr="00C31784">
        <w:rPr>
          <w:sz w:val="28"/>
          <w:szCs w:val="28"/>
        </w:rPr>
        <w:t xml:space="preserve">, </w:t>
      </w:r>
      <w:proofErr w:type="spellStart"/>
      <w:r w:rsidRPr="00C31784">
        <w:rPr>
          <w:sz w:val="28"/>
          <w:szCs w:val="28"/>
        </w:rPr>
        <w:lastRenderedPageBreak/>
        <w:t>Д.Либерман</w:t>
      </w:r>
      <w:proofErr w:type="spellEnd"/>
      <w:r w:rsidRPr="00C31784">
        <w:rPr>
          <w:sz w:val="28"/>
          <w:szCs w:val="28"/>
        </w:rPr>
        <w:t>,</w:t>
      </w:r>
      <w:bookmarkStart w:id="8" w:name="_GoBack"/>
      <w:bookmarkEnd w:id="8"/>
      <w:r w:rsidRPr="00C31784">
        <w:rPr>
          <w:sz w:val="28"/>
          <w:szCs w:val="28"/>
        </w:rPr>
        <w:t xml:space="preserve"> </w:t>
      </w:r>
      <w:proofErr w:type="spellStart"/>
      <w:r w:rsidRPr="00C31784">
        <w:rPr>
          <w:sz w:val="28"/>
          <w:szCs w:val="28"/>
        </w:rPr>
        <w:t>Б.Глентой</w:t>
      </w:r>
      <w:proofErr w:type="spellEnd"/>
      <w:r w:rsidRPr="00C31784">
        <w:rPr>
          <w:sz w:val="28"/>
          <w:szCs w:val="28"/>
        </w:rPr>
        <w:t xml:space="preserve">, </w:t>
      </w:r>
      <w:proofErr w:type="spellStart"/>
      <w:r w:rsidRPr="00C31784">
        <w:rPr>
          <w:sz w:val="28"/>
          <w:szCs w:val="28"/>
        </w:rPr>
        <w:t>В.Ф.Гаттаз</w:t>
      </w:r>
      <w:proofErr w:type="spellEnd"/>
      <w:r w:rsidRPr="00C31784">
        <w:rPr>
          <w:sz w:val="28"/>
          <w:szCs w:val="28"/>
        </w:rPr>
        <w:t xml:space="preserve">, </w:t>
      </w:r>
      <w:proofErr w:type="spellStart"/>
      <w:r w:rsidRPr="00C31784">
        <w:rPr>
          <w:sz w:val="28"/>
          <w:szCs w:val="28"/>
        </w:rPr>
        <w:t>Х.Ю.Меллер</w:t>
      </w:r>
      <w:proofErr w:type="spellEnd"/>
      <w:r w:rsidRPr="00C31784">
        <w:rPr>
          <w:sz w:val="28"/>
          <w:szCs w:val="28"/>
        </w:rPr>
        <w:t xml:space="preserve">, </w:t>
      </w:r>
      <w:proofErr w:type="spellStart"/>
      <w:r w:rsidRPr="00C31784">
        <w:rPr>
          <w:sz w:val="28"/>
          <w:szCs w:val="28"/>
        </w:rPr>
        <w:t>С.Н.Мосолов</w:t>
      </w:r>
      <w:proofErr w:type="spellEnd"/>
      <w:r w:rsidRPr="00C31784">
        <w:rPr>
          <w:sz w:val="28"/>
          <w:szCs w:val="28"/>
        </w:rPr>
        <w:t xml:space="preserve"> и др.\[Электронный ресурс] </w:t>
      </w:r>
      <w:hyperlink r:id="rId7" w:history="1">
        <w:r w:rsidR="0067232C" w:rsidRPr="00C31784">
          <w:rPr>
            <w:rStyle w:val="a7"/>
            <w:sz w:val="28"/>
            <w:szCs w:val="28"/>
          </w:rPr>
          <w:t>http://psypharma.ru/sites/default/files/stpr_2014-02_sch.pdf.pdf</w:t>
        </w:r>
      </w:hyperlink>
    </w:p>
    <w:p w:rsidR="007159BC" w:rsidRPr="00C31784" w:rsidRDefault="007159BC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C31784">
        <w:rPr>
          <w:sz w:val="28"/>
          <w:szCs w:val="28"/>
        </w:rPr>
        <w:t>[Электронный ресурс]</w:t>
      </w:r>
      <w:r w:rsidRPr="00C31784">
        <w:rPr>
          <w:sz w:val="28"/>
          <w:szCs w:val="28"/>
          <w:lang w:val="en-US"/>
        </w:rPr>
        <w:t>www</w:t>
      </w:r>
      <w:r w:rsidRPr="00C31784">
        <w:rPr>
          <w:sz w:val="28"/>
          <w:szCs w:val="28"/>
        </w:rPr>
        <w:t>.</w:t>
      </w:r>
      <w:proofErr w:type="spellStart"/>
      <w:r w:rsidRPr="00C31784">
        <w:rPr>
          <w:sz w:val="28"/>
          <w:szCs w:val="28"/>
          <w:lang w:val="en-US"/>
        </w:rPr>
        <w:t>fda</w:t>
      </w:r>
      <w:proofErr w:type="spellEnd"/>
      <w:r w:rsidRPr="00C31784">
        <w:rPr>
          <w:sz w:val="28"/>
          <w:szCs w:val="28"/>
        </w:rPr>
        <w:t>.</w:t>
      </w:r>
      <w:proofErr w:type="spellStart"/>
      <w:r w:rsidRPr="00C31784">
        <w:rPr>
          <w:sz w:val="28"/>
          <w:szCs w:val="28"/>
          <w:lang w:val="en-US"/>
        </w:rPr>
        <w:t>gov</w:t>
      </w:r>
      <w:proofErr w:type="spellEnd"/>
      <w:r w:rsidRPr="00C31784">
        <w:rPr>
          <w:sz w:val="28"/>
          <w:szCs w:val="28"/>
        </w:rPr>
        <w:t xml:space="preserve"> (официальный сайт</w:t>
      </w:r>
      <w:r w:rsidRPr="00C31784">
        <w:rPr>
          <w:sz w:val="28"/>
          <w:szCs w:val="28"/>
          <w:shd w:val="clear" w:color="auto" w:fill="FFFFFF"/>
          <w:lang w:val="kk-KZ"/>
        </w:rPr>
        <w:t>Управления по пищевым продуктам и лекарственным препаратам США</w:t>
      </w:r>
      <w:r w:rsidRPr="00C31784">
        <w:rPr>
          <w:sz w:val="28"/>
          <w:szCs w:val="28"/>
          <w:shd w:val="clear" w:color="auto" w:fill="FFFFFF"/>
        </w:rPr>
        <w:t>)</w:t>
      </w:r>
    </w:p>
    <w:p w:rsidR="007159BC" w:rsidRPr="00C31784" w:rsidRDefault="007159BC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C31784">
        <w:rPr>
          <w:sz w:val="28"/>
          <w:szCs w:val="28"/>
        </w:rPr>
        <w:t xml:space="preserve">[Электронный ресурс] </w:t>
      </w:r>
      <w:r w:rsidRPr="00C31784">
        <w:rPr>
          <w:sz w:val="28"/>
          <w:szCs w:val="28"/>
          <w:shd w:val="clear" w:color="auto" w:fill="FFFFFF"/>
          <w:lang w:val="tr-TR"/>
        </w:rPr>
        <w:t>www.ema.europa.eu (</w:t>
      </w:r>
      <w:r w:rsidRPr="00C31784">
        <w:rPr>
          <w:sz w:val="28"/>
          <w:szCs w:val="28"/>
          <w:shd w:val="clear" w:color="auto" w:fill="FFFFFF"/>
        </w:rPr>
        <w:t>официальный сайт Европейского агентства лекарственных средств)</w:t>
      </w:r>
      <w:r w:rsidR="0067232C" w:rsidRPr="00C31784">
        <w:rPr>
          <w:sz w:val="28"/>
          <w:szCs w:val="28"/>
          <w:shd w:val="clear" w:color="auto" w:fill="FFFFFF"/>
        </w:rPr>
        <w:t>.</w:t>
      </w:r>
    </w:p>
    <w:p w:rsidR="007159BC" w:rsidRPr="00C31784" w:rsidRDefault="007159BC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  <w:lang w:val="en-US"/>
        </w:rPr>
      </w:pPr>
      <w:r w:rsidRPr="00C31784">
        <w:rPr>
          <w:sz w:val="28"/>
          <w:szCs w:val="28"/>
          <w:lang w:val="en-US"/>
        </w:rPr>
        <w:t>American psychiatric association. Practice guideline for the t</w:t>
      </w:r>
      <w:proofErr w:type="spellStart"/>
      <w:r w:rsidRPr="00C31784">
        <w:rPr>
          <w:rFonts w:eastAsia="Calibri"/>
          <w:bCs/>
          <w:sz w:val="28"/>
          <w:szCs w:val="28"/>
          <w:lang w:val="tr-TR" w:eastAsia="en-US"/>
        </w:rPr>
        <w:t>reatment</w:t>
      </w:r>
      <w:proofErr w:type="spellEnd"/>
      <w:r w:rsidRPr="00C31784">
        <w:rPr>
          <w:rFonts w:eastAsia="Calibri"/>
          <w:bCs/>
          <w:sz w:val="28"/>
          <w:szCs w:val="28"/>
          <w:lang w:val="tr-TR" w:eastAsia="en-US"/>
        </w:rPr>
        <w:t xml:space="preserve"> of </w:t>
      </w:r>
      <w:proofErr w:type="spellStart"/>
      <w:r w:rsidRPr="00C31784">
        <w:rPr>
          <w:rFonts w:eastAsia="Calibri"/>
          <w:bCs/>
          <w:sz w:val="28"/>
          <w:szCs w:val="28"/>
          <w:lang w:val="tr-TR" w:eastAsia="en-US"/>
        </w:rPr>
        <w:t>Patients</w:t>
      </w:r>
      <w:proofErr w:type="spellEnd"/>
      <w:r w:rsidRPr="00C31784">
        <w:rPr>
          <w:rFonts w:eastAsia="Calibri"/>
          <w:bCs/>
          <w:sz w:val="28"/>
          <w:szCs w:val="28"/>
          <w:lang w:val="tr-TR" w:eastAsia="en-US"/>
        </w:rPr>
        <w:t xml:space="preserve"> </w:t>
      </w:r>
      <w:proofErr w:type="spellStart"/>
      <w:proofErr w:type="gramStart"/>
      <w:r w:rsidRPr="00C31784">
        <w:rPr>
          <w:rFonts w:eastAsia="Calibri"/>
          <w:bCs/>
          <w:sz w:val="28"/>
          <w:szCs w:val="28"/>
          <w:lang w:val="tr-TR" w:eastAsia="en-US"/>
        </w:rPr>
        <w:t>With</w:t>
      </w:r>
      <w:proofErr w:type="spellEnd"/>
      <w:proofErr w:type="gramEnd"/>
      <w:r w:rsidRPr="00C31784">
        <w:rPr>
          <w:rFonts w:eastAsia="Calibri"/>
          <w:bCs/>
          <w:sz w:val="28"/>
          <w:szCs w:val="28"/>
          <w:lang w:val="tr-TR" w:eastAsia="en-US"/>
        </w:rPr>
        <w:t xml:space="preserve"> </w:t>
      </w:r>
      <w:proofErr w:type="spellStart"/>
      <w:r w:rsidRPr="00C31784">
        <w:rPr>
          <w:rFonts w:eastAsia="Calibri"/>
          <w:bCs/>
          <w:sz w:val="28"/>
          <w:szCs w:val="28"/>
          <w:lang w:val="tr-TR" w:eastAsia="en-US"/>
        </w:rPr>
        <w:t>Schizophrenia</w:t>
      </w:r>
      <w:proofErr w:type="spellEnd"/>
      <w:r w:rsidRPr="00C31784">
        <w:rPr>
          <w:rFonts w:eastAsia="Calibri"/>
          <w:bCs/>
          <w:sz w:val="28"/>
          <w:szCs w:val="28"/>
          <w:lang w:val="tr-TR" w:eastAsia="en-US"/>
        </w:rPr>
        <w:t xml:space="preserve"> (</w:t>
      </w:r>
      <w:r w:rsidRPr="00C31784">
        <w:rPr>
          <w:rFonts w:eastAsia="Calibri"/>
          <w:sz w:val="28"/>
          <w:szCs w:val="28"/>
          <w:lang w:val="tr-TR" w:eastAsia="en-US"/>
        </w:rPr>
        <w:t>Second Edition)</w:t>
      </w:r>
      <w:r w:rsidRPr="00C31784">
        <w:rPr>
          <w:rFonts w:eastAsia="Calibri"/>
          <w:bCs/>
          <w:sz w:val="28"/>
          <w:szCs w:val="28"/>
          <w:lang w:val="tr-TR" w:eastAsia="en-US"/>
        </w:rPr>
        <w:t>.-2004 (</w:t>
      </w:r>
      <w:proofErr w:type="spellStart"/>
      <w:r w:rsidRPr="00C31784">
        <w:rPr>
          <w:rFonts w:eastAsia="Calibri"/>
          <w:bCs/>
          <w:sz w:val="28"/>
          <w:szCs w:val="28"/>
          <w:lang w:val="tr-TR" w:eastAsia="en-US"/>
        </w:rPr>
        <w:t>Copyright</w:t>
      </w:r>
      <w:proofErr w:type="spellEnd"/>
      <w:r w:rsidRPr="00C31784">
        <w:rPr>
          <w:rFonts w:eastAsia="Calibri"/>
          <w:bCs/>
          <w:sz w:val="28"/>
          <w:szCs w:val="28"/>
          <w:lang w:val="tr-TR" w:eastAsia="en-US"/>
        </w:rPr>
        <w:t xml:space="preserve"> 2010).-184p.</w:t>
      </w:r>
    </w:p>
    <w:p w:rsidR="007159BC" w:rsidRPr="00C31784" w:rsidRDefault="007159BC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proofErr w:type="spellStart"/>
      <w:r w:rsidRPr="00C31784">
        <w:rPr>
          <w:rFonts w:eastAsia="Calibri"/>
          <w:sz w:val="28"/>
          <w:szCs w:val="28"/>
          <w:lang w:val="tr-TR" w:eastAsia="en-US"/>
        </w:rPr>
        <w:t>Davis</w:t>
      </w:r>
      <w:proofErr w:type="spellEnd"/>
      <w:r w:rsidRPr="00C31784">
        <w:rPr>
          <w:rFonts w:eastAsia="Calibri"/>
          <w:sz w:val="28"/>
          <w:szCs w:val="28"/>
          <w:lang w:val="tr-TR" w:eastAsia="en-US"/>
        </w:rPr>
        <w:t xml:space="preserve"> JM, </w:t>
      </w:r>
      <w:proofErr w:type="spellStart"/>
      <w:r w:rsidRPr="00C31784">
        <w:rPr>
          <w:rFonts w:eastAsia="Calibri"/>
          <w:sz w:val="28"/>
          <w:szCs w:val="28"/>
          <w:lang w:val="tr-TR" w:eastAsia="en-US"/>
        </w:rPr>
        <w:t>Chen</w:t>
      </w:r>
      <w:proofErr w:type="spellEnd"/>
      <w:r w:rsidRPr="00C31784">
        <w:rPr>
          <w:rFonts w:eastAsia="Calibri"/>
          <w:sz w:val="28"/>
          <w:szCs w:val="28"/>
          <w:lang w:val="tr-TR" w:eastAsia="en-US"/>
        </w:rPr>
        <w:t xml:space="preserve"> N, </w:t>
      </w:r>
      <w:proofErr w:type="spellStart"/>
      <w:r w:rsidRPr="00C31784">
        <w:rPr>
          <w:rFonts w:eastAsia="Calibri"/>
          <w:sz w:val="28"/>
          <w:szCs w:val="28"/>
          <w:lang w:val="tr-TR" w:eastAsia="en-US"/>
        </w:rPr>
        <w:t>Glick</w:t>
      </w:r>
      <w:proofErr w:type="spellEnd"/>
      <w:r w:rsidRPr="00C31784">
        <w:rPr>
          <w:rFonts w:eastAsia="Calibri"/>
          <w:sz w:val="28"/>
          <w:szCs w:val="28"/>
          <w:lang w:val="tr-TR" w:eastAsia="en-US"/>
        </w:rPr>
        <w:t xml:space="preserve"> I</w:t>
      </w:r>
      <w:r w:rsidRPr="00C31784">
        <w:rPr>
          <w:rFonts w:eastAsia="Calibri"/>
          <w:sz w:val="28"/>
          <w:szCs w:val="28"/>
          <w:lang w:val="en-US" w:eastAsia="en-US"/>
        </w:rPr>
        <w:t>.</w:t>
      </w:r>
      <w:r w:rsidRPr="00C31784">
        <w:rPr>
          <w:rFonts w:eastAsia="Calibri"/>
          <w:sz w:val="28"/>
          <w:szCs w:val="28"/>
          <w:lang w:val="tr-TR" w:eastAsia="en-US"/>
        </w:rPr>
        <w:t>D: A meta-</w:t>
      </w:r>
      <w:proofErr w:type="spellStart"/>
      <w:r w:rsidRPr="00C31784">
        <w:rPr>
          <w:rFonts w:eastAsia="Calibri"/>
          <w:sz w:val="28"/>
          <w:szCs w:val="28"/>
          <w:lang w:val="tr-TR" w:eastAsia="en-US"/>
        </w:rPr>
        <w:t>analysis</w:t>
      </w:r>
      <w:proofErr w:type="spellEnd"/>
      <w:r w:rsidRPr="00C31784">
        <w:rPr>
          <w:rFonts w:eastAsia="Calibri"/>
          <w:sz w:val="28"/>
          <w:szCs w:val="28"/>
          <w:lang w:val="tr-TR" w:eastAsia="en-US"/>
        </w:rPr>
        <w:t xml:space="preserve"> of </w:t>
      </w:r>
      <w:proofErr w:type="spellStart"/>
      <w:r w:rsidRPr="00C31784">
        <w:rPr>
          <w:rFonts w:eastAsia="Calibri"/>
          <w:sz w:val="28"/>
          <w:szCs w:val="28"/>
          <w:lang w:val="tr-TR" w:eastAsia="en-US"/>
        </w:rPr>
        <w:t>the</w:t>
      </w:r>
      <w:proofErr w:type="spellEnd"/>
      <w:r w:rsidRPr="00C31784">
        <w:rPr>
          <w:rFonts w:eastAsia="Calibri"/>
          <w:sz w:val="28"/>
          <w:szCs w:val="28"/>
          <w:lang w:val="tr-TR" w:eastAsia="en-US"/>
        </w:rPr>
        <w:t xml:space="preserve"> </w:t>
      </w:r>
      <w:proofErr w:type="spellStart"/>
      <w:r w:rsidRPr="00C31784">
        <w:rPr>
          <w:rFonts w:eastAsia="Calibri"/>
          <w:sz w:val="28"/>
          <w:szCs w:val="28"/>
          <w:lang w:val="tr-TR" w:eastAsia="en-US"/>
        </w:rPr>
        <w:t>efficacy</w:t>
      </w:r>
      <w:proofErr w:type="spellEnd"/>
      <w:r w:rsidRPr="00C31784">
        <w:rPr>
          <w:rFonts w:eastAsia="Calibri"/>
          <w:sz w:val="28"/>
          <w:szCs w:val="28"/>
          <w:lang w:val="tr-TR" w:eastAsia="en-US"/>
        </w:rPr>
        <w:t xml:space="preserve"> of </w:t>
      </w:r>
      <w:proofErr w:type="spellStart"/>
      <w:r w:rsidRPr="00C31784">
        <w:rPr>
          <w:rFonts w:eastAsia="Calibri"/>
          <w:sz w:val="28"/>
          <w:szCs w:val="28"/>
          <w:lang w:val="tr-TR" w:eastAsia="en-US"/>
        </w:rPr>
        <w:t>second-generation</w:t>
      </w:r>
      <w:proofErr w:type="spellEnd"/>
      <w:r w:rsidRPr="00C31784">
        <w:rPr>
          <w:rFonts w:eastAsia="Calibri"/>
          <w:sz w:val="28"/>
          <w:szCs w:val="28"/>
          <w:lang w:val="tr-TR" w:eastAsia="en-US"/>
        </w:rPr>
        <w:t xml:space="preserve"> </w:t>
      </w:r>
      <w:proofErr w:type="spellStart"/>
      <w:r w:rsidRPr="00C31784">
        <w:rPr>
          <w:rFonts w:eastAsia="Calibri"/>
          <w:sz w:val="28"/>
          <w:szCs w:val="28"/>
          <w:lang w:val="tr-TR" w:eastAsia="en-US"/>
        </w:rPr>
        <w:t>antipsychotics</w:t>
      </w:r>
      <w:proofErr w:type="spellEnd"/>
      <w:r w:rsidRPr="00C31784">
        <w:rPr>
          <w:rFonts w:eastAsia="Calibri"/>
          <w:sz w:val="28"/>
          <w:szCs w:val="28"/>
          <w:lang w:val="tr-TR" w:eastAsia="en-US"/>
        </w:rPr>
        <w:t xml:space="preserve">. </w:t>
      </w:r>
      <w:proofErr w:type="spellStart"/>
      <w:r w:rsidRPr="00C31784">
        <w:rPr>
          <w:rFonts w:eastAsia="Calibri"/>
          <w:sz w:val="28"/>
          <w:szCs w:val="28"/>
          <w:lang w:val="tr-TR" w:eastAsia="en-US"/>
        </w:rPr>
        <w:t>Arch</w:t>
      </w:r>
      <w:proofErr w:type="spellEnd"/>
      <w:r w:rsidRPr="00C31784">
        <w:rPr>
          <w:rFonts w:eastAsia="Calibri"/>
          <w:sz w:val="28"/>
          <w:szCs w:val="28"/>
          <w:lang w:val="tr-TR" w:eastAsia="en-US"/>
        </w:rPr>
        <w:t xml:space="preserve"> Gen </w:t>
      </w:r>
      <w:proofErr w:type="spellStart"/>
      <w:r w:rsidRPr="00C31784">
        <w:rPr>
          <w:rFonts w:eastAsia="Calibri"/>
          <w:sz w:val="28"/>
          <w:szCs w:val="28"/>
          <w:lang w:val="tr-TR" w:eastAsia="en-US"/>
        </w:rPr>
        <w:t>Psychiatry</w:t>
      </w:r>
      <w:proofErr w:type="spellEnd"/>
      <w:r w:rsidRPr="00C31784">
        <w:rPr>
          <w:rFonts w:eastAsia="Calibri"/>
          <w:sz w:val="28"/>
          <w:szCs w:val="28"/>
          <w:lang w:val="tr-TR" w:eastAsia="en-US"/>
        </w:rPr>
        <w:t xml:space="preserve"> 2003; </w:t>
      </w:r>
      <w:proofErr w:type="gramStart"/>
      <w:r w:rsidRPr="00C31784">
        <w:rPr>
          <w:rFonts w:eastAsia="Calibri"/>
          <w:sz w:val="28"/>
          <w:szCs w:val="28"/>
          <w:lang w:val="tr-TR" w:eastAsia="en-US"/>
        </w:rPr>
        <w:t>60:553</w:t>
      </w:r>
      <w:proofErr w:type="gramEnd"/>
      <w:r w:rsidRPr="00C31784">
        <w:rPr>
          <w:rFonts w:eastAsia="Calibri"/>
          <w:sz w:val="28"/>
          <w:szCs w:val="28"/>
          <w:lang w:val="tr-TR" w:eastAsia="en-US"/>
        </w:rPr>
        <w:t>–564</w:t>
      </w:r>
    </w:p>
    <w:p w:rsidR="009539B9" w:rsidRPr="0067232C" w:rsidRDefault="009539B9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67232C">
        <w:rPr>
          <w:rFonts w:eastAsiaTheme="minorHAnsi"/>
          <w:bCs/>
          <w:sz w:val="28"/>
          <w:szCs w:val="28"/>
          <w:lang w:eastAsia="en-US"/>
        </w:rPr>
        <w:t xml:space="preserve">Ли Ю.С., </w:t>
      </w:r>
      <w:proofErr w:type="spellStart"/>
      <w:r w:rsidRPr="0067232C">
        <w:rPr>
          <w:rFonts w:eastAsiaTheme="minorHAnsi"/>
          <w:bCs/>
          <w:sz w:val="28"/>
          <w:szCs w:val="28"/>
          <w:lang w:eastAsia="en-US"/>
        </w:rPr>
        <w:t>Чунг</w:t>
      </w:r>
      <w:proofErr w:type="spellEnd"/>
      <w:r w:rsidRPr="0067232C">
        <w:rPr>
          <w:rFonts w:eastAsiaTheme="minorHAnsi"/>
          <w:bCs/>
          <w:sz w:val="28"/>
          <w:szCs w:val="28"/>
          <w:lang w:eastAsia="en-US"/>
        </w:rPr>
        <w:t xml:space="preserve"> С.,. Ли Й.-Н</w:t>
      </w:r>
      <w:proofErr w:type="gramStart"/>
      <w:r w:rsidRPr="0067232C">
        <w:rPr>
          <w:rFonts w:eastAsiaTheme="minorHAnsi"/>
          <w:bCs/>
          <w:sz w:val="28"/>
          <w:szCs w:val="28"/>
          <w:lang w:eastAsia="en-US"/>
        </w:rPr>
        <w:t xml:space="preserve">,. </w:t>
      </w:r>
      <w:proofErr w:type="spellStart"/>
      <w:proofErr w:type="gramEnd"/>
      <w:r w:rsidRPr="0067232C">
        <w:rPr>
          <w:rFonts w:eastAsiaTheme="minorHAnsi"/>
          <w:bCs/>
          <w:sz w:val="28"/>
          <w:szCs w:val="28"/>
          <w:lang w:eastAsia="en-US"/>
        </w:rPr>
        <w:t>Квон</w:t>
      </w:r>
      <w:proofErr w:type="spellEnd"/>
      <w:r w:rsidRPr="0067232C">
        <w:rPr>
          <w:rFonts w:eastAsiaTheme="minorHAnsi"/>
          <w:bCs/>
          <w:sz w:val="28"/>
          <w:szCs w:val="28"/>
          <w:lang w:eastAsia="en-US"/>
        </w:rPr>
        <w:t xml:space="preserve"> Ю.С., Ким  Д.Х., Ким Ч.Е., </w:t>
      </w:r>
      <w:proofErr w:type="spellStart"/>
      <w:r w:rsidRPr="0067232C">
        <w:rPr>
          <w:rFonts w:eastAsiaTheme="minorHAnsi"/>
          <w:bCs/>
          <w:sz w:val="28"/>
          <w:szCs w:val="28"/>
          <w:lang w:eastAsia="en-US"/>
        </w:rPr>
        <w:t>Ён</w:t>
      </w:r>
      <w:proofErr w:type="spellEnd"/>
      <w:r w:rsidRPr="0067232C">
        <w:rPr>
          <w:rFonts w:eastAsiaTheme="minorHAnsi"/>
          <w:bCs/>
          <w:sz w:val="28"/>
          <w:szCs w:val="28"/>
          <w:lang w:eastAsia="en-US"/>
        </w:rPr>
        <w:t xml:space="preserve"> К.С. О, Я.-В., Ли М.-С., </w:t>
      </w:r>
      <w:proofErr w:type="spellStart"/>
      <w:r w:rsidRPr="0067232C">
        <w:rPr>
          <w:rFonts w:eastAsiaTheme="minorHAnsi"/>
          <w:bCs/>
          <w:sz w:val="28"/>
          <w:szCs w:val="28"/>
          <w:lang w:eastAsia="en-US"/>
        </w:rPr>
        <w:t>Лим</w:t>
      </w:r>
      <w:proofErr w:type="spellEnd"/>
      <w:r w:rsidRPr="0067232C">
        <w:rPr>
          <w:rFonts w:eastAsiaTheme="minorHAnsi"/>
          <w:bCs/>
          <w:sz w:val="28"/>
          <w:szCs w:val="28"/>
          <w:lang w:eastAsia="en-US"/>
        </w:rPr>
        <w:t xml:space="preserve"> М.Х., </w:t>
      </w:r>
      <w:proofErr w:type="spellStart"/>
      <w:r w:rsidRPr="0067232C">
        <w:rPr>
          <w:rFonts w:eastAsiaTheme="minorHAnsi"/>
          <w:bCs/>
          <w:sz w:val="28"/>
          <w:szCs w:val="28"/>
          <w:lang w:eastAsia="en-US"/>
        </w:rPr>
        <w:t>Чанг</w:t>
      </w:r>
      <w:proofErr w:type="spellEnd"/>
      <w:r w:rsidRPr="0067232C">
        <w:rPr>
          <w:rFonts w:eastAsiaTheme="minorHAnsi"/>
          <w:bCs/>
          <w:sz w:val="28"/>
          <w:szCs w:val="28"/>
          <w:lang w:eastAsia="en-US"/>
        </w:rPr>
        <w:t xml:space="preserve"> Х.-Р., Ким Ч.Ё.. Эффективность и переносимость </w:t>
      </w:r>
      <w:proofErr w:type="spellStart"/>
      <w:r w:rsidRPr="0067232C">
        <w:rPr>
          <w:rFonts w:eastAsiaTheme="minorHAnsi"/>
          <w:bCs/>
          <w:sz w:val="28"/>
          <w:szCs w:val="28"/>
          <w:lang w:eastAsia="en-US"/>
        </w:rPr>
        <w:t>арипипразола</w:t>
      </w:r>
      <w:proofErr w:type="spellEnd"/>
      <w:r w:rsidRPr="0067232C">
        <w:rPr>
          <w:rFonts w:eastAsiaTheme="minorHAnsi"/>
          <w:bCs/>
          <w:sz w:val="28"/>
          <w:szCs w:val="28"/>
          <w:lang w:eastAsia="en-US"/>
        </w:rPr>
        <w:t>: 26-недельное исследование перевода с терапии пероральными антипсихотиками.//Социальная и клиническая психиатрия 2014</w:t>
      </w:r>
      <w:r w:rsidRPr="0067232C">
        <w:rPr>
          <w:rFonts w:eastAsia="TimesNewRomanPSMT"/>
          <w:sz w:val="28"/>
          <w:szCs w:val="28"/>
          <w:lang w:eastAsia="en-US"/>
        </w:rPr>
        <w:t>, т. 24, № 1. С . 49-52.</w:t>
      </w:r>
    </w:p>
    <w:p w:rsidR="009539B9" w:rsidRDefault="009539B9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67232C">
        <w:rPr>
          <w:sz w:val="28"/>
          <w:szCs w:val="28"/>
        </w:rPr>
        <w:t>Мосолов СН и соавт., Социальная и клиническая психиатрия, т20, №3, 2010</w:t>
      </w:r>
    </w:p>
    <w:p w:rsidR="00BE032D" w:rsidRPr="0067232C" w:rsidRDefault="00BE032D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proofErr w:type="spellStart"/>
      <w:r w:rsidRPr="0067232C">
        <w:rPr>
          <w:rFonts w:eastAsiaTheme="minorHAnsi"/>
          <w:bCs/>
          <w:sz w:val="28"/>
          <w:szCs w:val="28"/>
          <w:lang w:eastAsia="en-US"/>
        </w:rPr>
        <w:t>Флейшхакер</w:t>
      </w:r>
      <w:proofErr w:type="spellEnd"/>
      <w:r w:rsidR="0055352E" w:rsidRPr="0067232C">
        <w:rPr>
          <w:rFonts w:eastAsiaTheme="minorHAnsi"/>
          <w:bCs/>
          <w:sz w:val="28"/>
          <w:szCs w:val="28"/>
          <w:lang w:eastAsia="en-US"/>
        </w:rPr>
        <w:t xml:space="preserve"> В.В.</w:t>
      </w:r>
      <w:r w:rsidRPr="0067232C">
        <w:rPr>
          <w:rFonts w:eastAsiaTheme="minorHAnsi"/>
          <w:bCs/>
          <w:sz w:val="28"/>
          <w:szCs w:val="28"/>
          <w:lang w:eastAsia="en-US"/>
        </w:rPr>
        <w:t xml:space="preserve">, </w:t>
      </w:r>
      <w:proofErr w:type="spellStart"/>
      <w:r w:rsidRPr="0067232C">
        <w:rPr>
          <w:rFonts w:eastAsiaTheme="minorHAnsi"/>
          <w:bCs/>
          <w:sz w:val="28"/>
          <w:szCs w:val="28"/>
          <w:lang w:eastAsia="en-US"/>
        </w:rPr>
        <w:t>МакКвейд</w:t>
      </w:r>
      <w:proofErr w:type="spellEnd"/>
      <w:r w:rsidR="0055352E" w:rsidRPr="0067232C">
        <w:rPr>
          <w:rFonts w:eastAsiaTheme="minorHAnsi"/>
          <w:bCs/>
          <w:sz w:val="28"/>
          <w:szCs w:val="28"/>
          <w:lang w:eastAsia="en-US"/>
        </w:rPr>
        <w:t xml:space="preserve"> Р.Д.</w:t>
      </w:r>
      <w:r w:rsidRPr="0067232C">
        <w:rPr>
          <w:rFonts w:eastAsiaTheme="minorHAnsi"/>
          <w:bCs/>
          <w:sz w:val="28"/>
          <w:szCs w:val="28"/>
          <w:lang w:eastAsia="en-US"/>
        </w:rPr>
        <w:t xml:space="preserve">, </w:t>
      </w:r>
      <w:proofErr w:type="spellStart"/>
      <w:r w:rsidRPr="0067232C">
        <w:rPr>
          <w:rFonts w:eastAsiaTheme="minorHAnsi"/>
          <w:bCs/>
          <w:sz w:val="28"/>
          <w:szCs w:val="28"/>
          <w:lang w:eastAsia="en-US"/>
        </w:rPr>
        <w:t>Маркус</w:t>
      </w:r>
      <w:proofErr w:type="spellEnd"/>
      <w:r w:rsidR="0055352E" w:rsidRPr="0067232C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gramStart"/>
      <w:r w:rsidR="0055352E" w:rsidRPr="0067232C">
        <w:rPr>
          <w:rFonts w:eastAsiaTheme="minorHAnsi"/>
          <w:bCs/>
          <w:sz w:val="28"/>
          <w:szCs w:val="28"/>
          <w:lang w:eastAsia="en-US"/>
        </w:rPr>
        <w:t>Р</w:t>
      </w:r>
      <w:proofErr w:type="gramEnd"/>
      <w:r w:rsidR="0055352E" w:rsidRPr="0067232C">
        <w:rPr>
          <w:rFonts w:eastAsiaTheme="minorHAnsi"/>
          <w:bCs/>
          <w:sz w:val="28"/>
          <w:szCs w:val="28"/>
          <w:lang w:eastAsia="en-US"/>
        </w:rPr>
        <w:t xml:space="preserve"> Н.</w:t>
      </w:r>
      <w:r w:rsidRPr="0067232C">
        <w:rPr>
          <w:rFonts w:eastAsiaTheme="minorHAnsi"/>
          <w:bCs/>
          <w:sz w:val="28"/>
          <w:szCs w:val="28"/>
          <w:lang w:eastAsia="en-US"/>
        </w:rPr>
        <w:t xml:space="preserve">, </w:t>
      </w:r>
      <w:proofErr w:type="spellStart"/>
      <w:r w:rsidRPr="0067232C">
        <w:rPr>
          <w:rFonts w:eastAsiaTheme="minorHAnsi"/>
          <w:bCs/>
          <w:sz w:val="28"/>
          <w:szCs w:val="28"/>
          <w:lang w:eastAsia="en-US"/>
        </w:rPr>
        <w:t>Арчибалд</w:t>
      </w:r>
      <w:proofErr w:type="spellEnd"/>
      <w:r w:rsidR="0055352E" w:rsidRPr="0067232C">
        <w:rPr>
          <w:rFonts w:eastAsiaTheme="minorHAnsi"/>
          <w:bCs/>
          <w:sz w:val="28"/>
          <w:szCs w:val="28"/>
          <w:lang w:eastAsia="en-US"/>
        </w:rPr>
        <w:t xml:space="preserve"> Д.</w:t>
      </w:r>
      <w:r w:rsidRPr="0067232C">
        <w:rPr>
          <w:rFonts w:eastAsiaTheme="minorHAnsi"/>
          <w:bCs/>
          <w:sz w:val="28"/>
          <w:szCs w:val="28"/>
          <w:lang w:eastAsia="en-US"/>
        </w:rPr>
        <w:t xml:space="preserve">, </w:t>
      </w:r>
      <w:proofErr w:type="spellStart"/>
      <w:r w:rsidRPr="0067232C">
        <w:rPr>
          <w:rFonts w:eastAsiaTheme="minorHAnsi"/>
          <w:bCs/>
          <w:sz w:val="28"/>
          <w:szCs w:val="28"/>
          <w:lang w:eastAsia="en-US"/>
        </w:rPr>
        <w:t>Сванинк</w:t>
      </w:r>
      <w:proofErr w:type="spellEnd"/>
      <w:r w:rsidR="0055352E" w:rsidRPr="0067232C">
        <w:rPr>
          <w:rFonts w:eastAsiaTheme="minorHAnsi"/>
          <w:bCs/>
          <w:sz w:val="28"/>
          <w:szCs w:val="28"/>
          <w:lang w:eastAsia="en-US"/>
        </w:rPr>
        <w:t xml:space="preserve"> Р.</w:t>
      </w:r>
      <w:r w:rsidRPr="0067232C">
        <w:rPr>
          <w:rFonts w:eastAsiaTheme="minorHAnsi"/>
          <w:bCs/>
          <w:sz w:val="28"/>
          <w:szCs w:val="28"/>
          <w:lang w:eastAsia="en-US"/>
        </w:rPr>
        <w:t xml:space="preserve">, </w:t>
      </w:r>
      <w:proofErr w:type="spellStart"/>
      <w:r w:rsidRPr="0067232C">
        <w:rPr>
          <w:rFonts w:eastAsiaTheme="minorHAnsi"/>
          <w:bCs/>
          <w:sz w:val="28"/>
          <w:szCs w:val="28"/>
          <w:lang w:eastAsia="en-US"/>
        </w:rPr>
        <w:t>Карсон</w:t>
      </w:r>
      <w:proofErr w:type="spellEnd"/>
      <w:r w:rsidR="0055352E" w:rsidRPr="0067232C">
        <w:rPr>
          <w:rFonts w:eastAsiaTheme="minorHAnsi"/>
          <w:bCs/>
          <w:sz w:val="28"/>
          <w:szCs w:val="28"/>
          <w:lang w:eastAsia="en-US"/>
        </w:rPr>
        <w:t xml:space="preserve"> В.Х.</w:t>
      </w:r>
      <w:r w:rsidRPr="0067232C">
        <w:rPr>
          <w:rFonts w:eastAsiaTheme="minorHAnsi"/>
          <w:bCs/>
          <w:sz w:val="28"/>
          <w:szCs w:val="28"/>
          <w:lang w:eastAsia="en-US"/>
        </w:rPr>
        <w:t>.</w:t>
      </w:r>
      <w:r w:rsidR="0055352E" w:rsidRPr="0067232C">
        <w:rPr>
          <w:rFonts w:eastAsiaTheme="minorHAnsi"/>
          <w:bCs/>
          <w:sz w:val="28"/>
          <w:szCs w:val="28"/>
          <w:lang w:eastAsia="en-US"/>
        </w:rPr>
        <w:t xml:space="preserve"> Двойное слепое </w:t>
      </w:r>
      <w:proofErr w:type="spellStart"/>
      <w:r w:rsidR="0055352E" w:rsidRPr="0067232C">
        <w:rPr>
          <w:rFonts w:eastAsiaTheme="minorHAnsi"/>
          <w:bCs/>
          <w:sz w:val="28"/>
          <w:szCs w:val="28"/>
          <w:lang w:eastAsia="en-US"/>
        </w:rPr>
        <w:t>рандомизированное</w:t>
      </w:r>
      <w:proofErr w:type="spellEnd"/>
      <w:r w:rsidR="0055352E" w:rsidRPr="0067232C">
        <w:rPr>
          <w:rFonts w:eastAsiaTheme="minorHAnsi"/>
          <w:bCs/>
          <w:sz w:val="28"/>
          <w:szCs w:val="28"/>
          <w:lang w:eastAsia="en-US"/>
        </w:rPr>
        <w:t xml:space="preserve"> исследование направленное на сравнение </w:t>
      </w:r>
      <w:proofErr w:type="spellStart"/>
      <w:r w:rsidR="0055352E" w:rsidRPr="0067232C">
        <w:rPr>
          <w:rFonts w:eastAsiaTheme="minorHAnsi"/>
          <w:bCs/>
          <w:sz w:val="28"/>
          <w:szCs w:val="28"/>
          <w:lang w:eastAsia="en-US"/>
        </w:rPr>
        <w:t>арипипразола</w:t>
      </w:r>
      <w:proofErr w:type="spellEnd"/>
      <w:r w:rsidR="0055352E" w:rsidRPr="0067232C">
        <w:rPr>
          <w:rFonts w:eastAsiaTheme="minorHAnsi"/>
          <w:bCs/>
          <w:sz w:val="28"/>
          <w:szCs w:val="28"/>
          <w:lang w:eastAsia="en-US"/>
        </w:rPr>
        <w:t xml:space="preserve"> и </w:t>
      </w:r>
      <w:proofErr w:type="spellStart"/>
      <w:r w:rsidR="0055352E" w:rsidRPr="0067232C">
        <w:rPr>
          <w:rFonts w:eastAsiaTheme="minorHAnsi"/>
          <w:bCs/>
          <w:sz w:val="28"/>
          <w:szCs w:val="28"/>
          <w:lang w:eastAsia="en-US"/>
        </w:rPr>
        <w:t>оланзапина</w:t>
      </w:r>
      <w:proofErr w:type="spellEnd"/>
      <w:r w:rsidR="0055352E" w:rsidRPr="0067232C">
        <w:rPr>
          <w:rFonts w:eastAsiaTheme="minorHAnsi"/>
          <w:bCs/>
          <w:sz w:val="28"/>
          <w:szCs w:val="28"/>
          <w:lang w:eastAsia="en-US"/>
        </w:rPr>
        <w:t xml:space="preserve"> у пациентов с шизофренией. </w:t>
      </w:r>
    </w:p>
    <w:p w:rsidR="00496126" w:rsidRPr="0067232C" w:rsidRDefault="00496126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  <w:lang w:val="en-US"/>
        </w:rPr>
      </w:pPr>
      <w:r w:rsidRPr="0067232C">
        <w:rPr>
          <w:rFonts w:eastAsia="CaeciliaLTStd-Roman"/>
          <w:sz w:val="28"/>
          <w:szCs w:val="28"/>
          <w:lang w:val="en-US"/>
        </w:rPr>
        <w:t xml:space="preserve">Adam J. </w:t>
      </w:r>
      <w:proofErr w:type="spellStart"/>
      <w:r w:rsidRPr="0067232C">
        <w:rPr>
          <w:rFonts w:eastAsia="CaeciliaLTStd-Roman"/>
          <w:sz w:val="28"/>
          <w:szCs w:val="28"/>
          <w:lang w:val="en-US"/>
        </w:rPr>
        <w:t>Savitz</w:t>
      </w:r>
      <w:proofErr w:type="spellEnd"/>
      <w:r w:rsidRPr="0067232C">
        <w:rPr>
          <w:rFonts w:eastAsia="CaeciliaLTStd-Roman"/>
          <w:sz w:val="28"/>
          <w:szCs w:val="28"/>
          <w:lang w:val="en-US"/>
        </w:rPr>
        <w:t xml:space="preserve"> et </w:t>
      </w:r>
      <w:proofErr w:type="spellStart"/>
      <w:r w:rsidRPr="0067232C">
        <w:rPr>
          <w:rFonts w:eastAsia="CaeciliaLTStd-Roman"/>
          <w:sz w:val="28"/>
          <w:szCs w:val="28"/>
          <w:lang w:val="en-US"/>
        </w:rPr>
        <w:t>al.</w:t>
      </w:r>
      <w:r w:rsidRPr="0067232C">
        <w:rPr>
          <w:bCs/>
          <w:sz w:val="28"/>
          <w:szCs w:val="28"/>
          <w:lang w:val="en-US"/>
        </w:rPr>
        <w:t>Efficacy</w:t>
      </w:r>
      <w:proofErr w:type="spellEnd"/>
      <w:r w:rsidRPr="0067232C">
        <w:rPr>
          <w:bCs/>
          <w:sz w:val="28"/>
          <w:szCs w:val="28"/>
          <w:lang w:val="en-US"/>
        </w:rPr>
        <w:t xml:space="preserve"> and Safety of </w:t>
      </w:r>
      <w:proofErr w:type="spellStart"/>
      <w:r w:rsidRPr="0067232C">
        <w:rPr>
          <w:bCs/>
          <w:sz w:val="28"/>
          <w:szCs w:val="28"/>
          <w:lang w:val="en-US"/>
        </w:rPr>
        <w:t>Paliperidone</w:t>
      </w:r>
      <w:proofErr w:type="spellEnd"/>
      <w:r w:rsidRPr="0067232C">
        <w:rPr>
          <w:bCs/>
          <w:sz w:val="28"/>
          <w:szCs w:val="28"/>
          <w:lang w:val="en-US"/>
        </w:rPr>
        <w:t xml:space="preserve"> </w:t>
      </w:r>
      <w:proofErr w:type="spellStart"/>
      <w:r w:rsidRPr="0067232C">
        <w:rPr>
          <w:bCs/>
          <w:sz w:val="28"/>
          <w:szCs w:val="28"/>
          <w:lang w:val="en-US"/>
        </w:rPr>
        <w:t>Palmitate</w:t>
      </w:r>
      <w:proofErr w:type="spellEnd"/>
      <w:r w:rsidRPr="0067232C">
        <w:rPr>
          <w:bCs/>
          <w:sz w:val="28"/>
          <w:szCs w:val="28"/>
          <w:lang w:val="en-US"/>
        </w:rPr>
        <w:t xml:space="preserve"> 3-Month Formulation for Patients with Schizophrenia: A Randomized, Multicenter, Double-Blind, </w:t>
      </w:r>
      <w:proofErr w:type="spellStart"/>
      <w:r w:rsidRPr="0067232C">
        <w:rPr>
          <w:bCs/>
          <w:sz w:val="28"/>
          <w:szCs w:val="28"/>
          <w:lang w:val="en-US"/>
        </w:rPr>
        <w:t>Noninferiority</w:t>
      </w:r>
      <w:proofErr w:type="spellEnd"/>
      <w:r w:rsidRPr="0067232C">
        <w:rPr>
          <w:bCs/>
          <w:sz w:val="28"/>
          <w:szCs w:val="28"/>
          <w:lang w:val="en-US"/>
        </w:rPr>
        <w:t xml:space="preserve"> Study//</w:t>
      </w:r>
      <w:r w:rsidRPr="0067232C">
        <w:rPr>
          <w:iCs/>
          <w:sz w:val="28"/>
          <w:szCs w:val="28"/>
          <w:lang w:val="en-US"/>
        </w:rPr>
        <w:t xml:space="preserve"> International Journal of </w:t>
      </w:r>
      <w:proofErr w:type="spellStart"/>
      <w:r w:rsidRPr="0067232C">
        <w:rPr>
          <w:iCs/>
          <w:sz w:val="28"/>
          <w:szCs w:val="28"/>
          <w:lang w:val="en-US"/>
        </w:rPr>
        <w:t>Neuropsychopharmacology</w:t>
      </w:r>
      <w:proofErr w:type="spellEnd"/>
      <w:r w:rsidRPr="0067232C">
        <w:rPr>
          <w:rFonts w:eastAsia="CaeciliaLTStd-Roman"/>
          <w:sz w:val="28"/>
          <w:szCs w:val="28"/>
          <w:lang w:val="en-US"/>
        </w:rPr>
        <w:t>, (2016) 19(7): 1–14</w:t>
      </w:r>
    </w:p>
    <w:p w:rsidR="00AA6C81" w:rsidRPr="0067232C" w:rsidRDefault="00AA6C81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  <w:lang w:val="en-US"/>
        </w:rPr>
      </w:pPr>
      <w:proofErr w:type="spellStart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>Bhattacharjee</w:t>
      </w:r>
      <w:proofErr w:type="spellEnd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J, El-</w:t>
      </w:r>
      <w:proofErr w:type="spellStart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>Sayeh</w:t>
      </w:r>
      <w:proofErr w:type="spellEnd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HG. </w:t>
      </w:r>
      <w:proofErr w:type="spellStart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>Aripiprazole</w:t>
      </w:r>
      <w:proofErr w:type="spellEnd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versus chlorpromazine for people with schizophrenia and schizophrenia-like psychoses. Cochrane Database of Systematic Reviews 2016, Issue 2. </w:t>
      </w:r>
      <w:proofErr w:type="spellStart"/>
      <w:r w:rsidRPr="0067232C">
        <w:rPr>
          <w:rFonts w:eastAsiaTheme="minorHAnsi"/>
          <w:color w:val="000000" w:themeColor="text1"/>
          <w:sz w:val="28"/>
          <w:szCs w:val="28"/>
          <w:lang w:eastAsia="en-US"/>
        </w:rPr>
        <w:t>Art</w:t>
      </w:r>
      <w:proofErr w:type="spellEnd"/>
      <w:r w:rsidRPr="0067232C"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  <w:proofErr w:type="spellStart"/>
      <w:r w:rsidRPr="0067232C">
        <w:rPr>
          <w:rFonts w:eastAsiaTheme="minorHAnsi"/>
          <w:color w:val="000000" w:themeColor="text1"/>
          <w:sz w:val="28"/>
          <w:szCs w:val="28"/>
          <w:lang w:eastAsia="en-US"/>
        </w:rPr>
        <w:t>No</w:t>
      </w:r>
      <w:proofErr w:type="spellEnd"/>
      <w:r w:rsidRPr="0067232C">
        <w:rPr>
          <w:rFonts w:eastAsiaTheme="minorHAnsi"/>
          <w:color w:val="000000" w:themeColor="text1"/>
          <w:sz w:val="28"/>
          <w:szCs w:val="28"/>
          <w:lang w:eastAsia="en-US"/>
        </w:rPr>
        <w:t>.: CD012072.</w:t>
      </w:r>
    </w:p>
    <w:p w:rsidR="00BE032D" w:rsidRPr="0067232C" w:rsidRDefault="00BE032D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  <w:lang w:val="en-US"/>
        </w:rPr>
      </w:pPr>
      <w:proofErr w:type="spellStart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>Bhattacharjee</w:t>
      </w:r>
      <w:proofErr w:type="spellEnd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J, El-</w:t>
      </w:r>
      <w:proofErr w:type="spellStart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>Sayeh</w:t>
      </w:r>
      <w:proofErr w:type="spellEnd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HG.</w:t>
      </w:r>
      <w:r w:rsidRPr="0067232C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 xml:space="preserve"> </w:t>
      </w:r>
      <w:proofErr w:type="spellStart"/>
      <w:r w:rsidRPr="0067232C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>Aripiprazole</w:t>
      </w:r>
      <w:proofErr w:type="spellEnd"/>
      <w:r w:rsidRPr="0067232C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 xml:space="preserve"> versus haloperidol for people with schizophrenia and schizophrenia-like psychoses (Protocol). </w:t>
      </w:r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Cochrane Database of Systematic Reviews 2016, Issue 2. </w:t>
      </w:r>
      <w:proofErr w:type="spellStart"/>
      <w:r w:rsidRPr="0067232C">
        <w:rPr>
          <w:rFonts w:eastAsiaTheme="minorHAnsi"/>
          <w:color w:val="000000" w:themeColor="text1"/>
          <w:sz w:val="28"/>
          <w:szCs w:val="28"/>
          <w:lang w:eastAsia="en-US"/>
        </w:rPr>
        <w:t>Art</w:t>
      </w:r>
      <w:proofErr w:type="spellEnd"/>
      <w:r w:rsidRPr="0067232C"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  <w:proofErr w:type="spellStart"/>
      <w:r w:rsidRPr="0067232C">
        <w:rPr>
          <w:rFonts w:eastAsiaTheme="minorHAnsi"/>
          <w:color w:val="000000" w:themeColor="text1"/>
          <w:sz w:val="28"/>
          <w:szCs w:val="28"/>
          <w:lang w:eastAsia="en-US"/>
        </w:rPr>
        <w:t>No</w:t>
      </w:r>
      <w:proofErr w:type="spellEnd"/>
      <w:r w:rsidRPr="0067232C">
        <w:rPr>
          <w:rFonts w:eastAsiaTheme="minorHAnsi"/>
          <w:color w:val="000000" w:themeColor="text1"/>
          <w:sz w:val="28"/>
          <w:szCs w:val="28"/>
          <w:lang w:eastAsia="en-US"/>
        </w:rPr>
        <w:t>.: CD012073.</w:t>
      </w:r>
    </w:p>
    <w:p w:rsidR="00496126" w:rsidRPr="0067232C" w:rsidRDefault="00496126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  <w:lang w:val="en-US"/>
        </w:rPr>
      </w:pPr>
      <w:proofErr w:type="spellStart"/>
      <w:r w:rsidRPr="0067232C">
        <w:rPr>
          <w:rFonts w:eastAsia="CaeciliaLTStd-Roman"/>
          <w:sz w:val="28"/>
          <w:szCs w:val="28"/>
          <w:lang w:val="en-US"/>
        </w:rPr>
        <w:t>JorisBerwaerts</w:t>
      </w:r>
      <w:proofErr w:type="spellEnd"/>
      <w:r w:rsidRPr="0067232C">
        <w:rPr>
          <w:rFonts w:eastAsia="CaeciliaLTStd-Roman"/>
          <w:sz w:val="28"/>
          <w:szCs w:val="28"/>
          <w:lang w:val="en-US"/>
        </w:rPr>
        <w:t xml:space="preserve"> et al.</w:t>
      </w:r>
      <w:r w:rsidRPr="0067232C">
        <w:rPr>
          <w:bCs/>
          <w:kern w:val="36"/>
          <w:sz w:val="28"/>
          <w:szCs w:val="28"/>
          <w:lang w:val="en-US"/>
        </w:rPr>
        <w:t xml:space="preserve"> Efficacy and Safety of the 3-Month Formulation of </w:t>
      </w:r>
      <w:proofErr w:type="spellStart"/>
      <w:r w:rsidRPr="0067232C">
        <w:rPr>
          <w:bCs/>
          <w:kern w:val="36"/>
          <w:sz w:val="28"/>
          <w:szCs w:val="28"/>
          <w:lang w:val="en-US"/>
        </w:rPr>
        <w:t>Paliperidone</w:t>
      </w:r>
      <w:proofErr w:type="spellEnd"/>
      <w:r w:rsidRPr="0067232C">
        <w:rPr>
          <w:bCs/>
          <w:kern w:val="36"/>
          <w:sz w:val="28"/>
          <w:szCs w:val="28"/>
          <w:lang w:val="en-US"/>
        </w:rPr>
        <w:t xml:space="preserve"> </w:t>
      </w:r>
      <w:proofErr w:type="spellStart"/>
      <w:r w:rsidRPr="0067232C">
        <w:rPr>
          <w:bCs/>
          <w:kern w:val="36"/>
          <w:sz w:val="28"/>
          <w:szCs w:val="28"/>
          <w:lang w:val="en-US"/>
        </w:rPr>
        <w:t>Palmitate</w:t>
      </w:r>
      <w:proofErr w:type="spellEnd"/>
      <w:r w:rsidRPr="0067232C">
        <w:rPr>
          <w:bCs/>
          <w:kern w:val="36"/>
          <w:sz w:val="28"/>
          <w:szCs w:val="28"/>
          <w:lang w:val="en-US"/>
        </w:rPr>
        <w:t xml:space="preserve"> </w:t>
      </w:r>
      <w:proofErr w:type="spellStart"/>
      <w:r w:rsidRPr="0067232C">
        <w:rPr>
          <w:bCs/>
          <w:kern w:val="36"/>
          <w:sz w:val="28"/>
          <w:szCs w:val="28"/>
          <w:lang w:val="en-US"/>
        </w:rPr>
        <w:t>vs</w:t>
      </w:r>
      <w:proofErr w:type="spellEnd"/>
      <w:r w:rsidRPr="0067232C">
        <w:rPr>
          <w:bCs/>
          <w:kern w:val="36"/>
          <w:sz w:val="28"/>
          <w:szCs w:val="28"/>
          <w:lang w:val="en-US"/>
        </w:rPr>
        <w:t xml:space="preserve"> Placebo for Relapse Prevention of Schizophrenia </w:t>
      </w:r>
      <w:proofErr w:type="gramStart"/>
      <w:r w:rsidRPr="0067232C">
        <w:rPr>
          <w:kern w:val="36"/>
          <w:sz w:val="28"/>
          <w:szCs w:val="28"/>
          <w:lang w:val="en-US"/>
        </w:rPr>
        <w:t>A</w:t>
      </w:r>
      <w:proofErr w:type="gramEnd"/>
      <w:r w:rsidRPr="0067232C">
        <w:rPr>
          <w:kern w:val="36"/>
          <w:sz w:val="28"/>
          <w:szCs w:val="28"/>
          <w:lang w:val="en-US"/>
        </w:rPr>
        <w:t xml:space="preserve"> Randomized Clinical Trial //</w:t>
      </w:r>
      <w:r w:rsidRPr="0067232C">
        <w:rPr>
          <w:iCs/>
          <w:sz w:val="28"/>
          <w:szCs w:val="28"/>
          <w:lang w:val="en-US"/>
        </w:rPr>
        <w:t xml:space="preserve"> JAMA Psychiatry. </w:t>
      </w:r>
      <w:r w:rsidRPr="0067232C">
        <w:rPr>
          <w:sz w:val="28"/>
          <w:szCs w:val="28"/>
        </w:rPr>
        <w:t>2015;72(8):830-839</w:t>
      </w:r>
    </w:p>
    <w:p w:rsidR="00470AD9" w:rsidRPr="0067232C" w:rsidRDefault="00470AD9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  <w:lang w:val="en-US"/>
        </w:rPr>
      </w:pPr>
      <w:proofErr w:type="spellStart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>Khanna</w:t>
      </w:r>
      <w:proofErr w:type="spellEnd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P, </w:t>
      </w:r>
      <w:proofErr w:type="spellStart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>Suo</w:t>
      </w:r>
      <w:proofErr w:type="spellEnd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T, </w:t>
      </w:r>
      <w:proofErr w:type="spellStart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>Komossa</w:t>
      </w:r>
      <w:proofErr w:type="spellEnd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K, Ma H, </w:t>
      </w:r>
      <w:proofErr w:type="spellStart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>Rummel</w:t>
      </w:r>
      <w:proofErr w:type="spellEnd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>-Kluge C, El-</w:t>
      </w:r>
      <w:proofErr w:type="spellStart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>Sayeh</w:t>
      </w:r>
      <w:proofErr w:type="spellEnd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HG, </w:t>
      </w:r>
      <w:proofErr w:type="spellStart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>Leucht</w:t>
      </w:r>
      <w:proofErr w:type="spellEnd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S, Xia J. </w:t>
      </w:r>
      <w:proofErr w:type="spellStart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>Aripiprazole</w:t>
      </w:r>
      <w:proofErr w:type="spellEnd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versus other atypical antipsychotics for </w:t>
      </w:r>
      <w:proofErr w:type="spellStart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>schizophrenia.Cochrane</w:t>
      </w:r>
      <w:proofErr w:type="spellEnd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Database of Systematic Reviews 2014, Issue 1. Art. No.: CD006569.DOI: 10.1002/14651858.CD006569.pub5. </w:t>
      </w:r>
      <w:hyperlink r:id="rId8" w:history="1">
        <w:r w:rsidR="0067232C" w:rsidRPr="003E2840">
          <w:rPr>
            <w:rStyle w:val="a7"/>
            <w:rFonts w:eastAsiaTheme="minorHAnsi"/>
            <w:bCs/>
            <w:sz w:val="28"/>
            <w:szCs w:val="28"/>
            <w:lang w:val="en-US" w:eastAsia="en-US"/>
          </w:rPr>
          <w:t>www.cochranelibrary.com</w:t>
        </w:r>
      </w:hyperlink>
    </w:p>
    <w:p w:rsidR="001D1EB4" w:rsidRPr="0067232C" w:rsidRDefault="001D1EB4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  <w:lang w:val="en-US"/>
        </w:rPr>
      </w:pPr>
      <w:proofErr w:type="spellStart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>Kolli</w:t>
      </w:r>
      <w:proofErr w:type="spellEnd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VB, </w:t>
      </w:r>
      <w:proofErr w:type="spellStart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>Bestha</w:t>
      </w:r>
      <w:proofErr w:type="spellEnd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DP, </w:t>
      </w:r>
      <w:proofErr w:type="spellStart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>Madaan</w:t>
      </w:r>
      <w:proofErr w:type="spellEnd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V, </w:t>
      </w:r>
      <w:proofErr w:type="spellStart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>Byreddy</w:t>
      </w:r>
      <w:proofErr w:type="spellEnd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S. Cochrane Database of Systematic Reviews 2013, Issue 10. Art. No.: CD010786.</w:t>
      </w:r>
    </w:p>
    <w:p w:rsidR="00496126" w:rsidRPr="0067232C" w:rsidRDefault="00496126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  <w:lang w:val="en-US"/>
        </w:rPr>
      </w:pPr>
      <w:r w:rsidRPr="0067232C">
        <w:rPr>
          <w:rFonts w:eastAsiaTheme="minorHAnsi"/>
          <w:iCs/>
          <w:sz w:val="28"/>
          <w:szCs w:val="28"/>
          <w:lang w:val="en-US" w:eastAsia="en-US"/>
        </w:rPr>
        <w:t xml:space="preserve">Stefan </w:t>
      </w:r>
      <w:proofErr w:type="spellStart"/>
      <w:r w:rsidRPr="0067232C">
        <w:rPr>
          <w:rFonts w:eastAsiaTheme="minorHAnsi"/>
          <w:iCs/>
          <w:sz w:val="28"/>
          <w:szCs w:val="28"/>
          <w:lang w:val="en-US" w:eastAsia="en-US"/>
        </w:rPr>
        <w:t>Leucht</w:t>
      </w:r>
      <w:proofErr w:type="spellEnd"/>
      <w:r w:rsidRPr="0067232C">
        <w:rPr>
          <w:rFonts w:eastAsiaTheme="minorHAnsi"/>
          <w:iCs/>
          <w:sz w:val="28"/>
          <w:szCs w:val="28"/>
          <w:lang w:val="en-US" w:eastAsia="en-US"/>
        </w:rPr>
        <w:t xml:space="preserve"> et al.</w:t>
      </w:r>
      <w:r w:rsidRPr="0067232C">
        <w:rPr>
          <w:rFonts w:eastAsiaTheme="minorHAnsi"/>
          <w:bCs/>
          <w:sz w:val="28"/>
          <w:szCs w:val="28"/>
          <w:lang w:val="en-US" w:eastAsia="en-US"/>
        </w:rPr>
        <w:t xml:space="preserve"> Comparative efficacy and tolerability of 15 antipsychotic drugs in schizophrenia: a multiple-treatments meta-analysis//</w:t>
      </w:r>
      <w:r w:rsidRPr="0067232C">
        <w:rPr>
          <w:rFonts w:eastAsiaTheme="minorHAnsi"/>
          <w:bCs/>
          <w:iCs/>
          <w:sz w:val="28"/>
          <w:szCs w:val="28"/>
          <w:lang w:val="en-US" w:eastAsia="en-US"/>
        </w:rPr>
        <w:t xml:space="preserve"> Lancet </w:t>
      </w:r>
      <w:r w:rsidRPr="0067232C">
        <w:rPr>
          <w:rFonts w:eastAsiaTheme="minorHAnsi"/>
          <w:bCs/>
          <w:sz w:val="28"/>
          <w:szCs w:val="28"/>
          <w:lang w:val="en-US" w:eastAsia="en-US"/>
        </w:rPr>
        <w:t>2013; 382: 951–62</w:t>
      </w:r>
    </w:p>
    <w:p w:rsidR="00C70838" w:rsidRPr="0067232C" w:rsidRDefault="00C70838" w:rsidP="0067232C">
      <w:pPr>
        <w:pStyle w:val="a5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  <w:lang w:val="en-US"/>
        </w:rPr>
      </w:pPr>
      <w:r w:rsidRPr="0067232C">
        <w:rPr>
          <w:rFonts w:eastAsiaTheme="minorHAnsi"/>
          <w:iCs/>
          <w:color w:val="000000" w:themeColor="text1"/>
          <w:sz w:val="28"/>
          <w:szCs w:val="28"/>
          <w:lang w:val="en-US" w:eastAsia="en-US"/>
        </w:rPr>
        <w:t xml:space="preserve">Expert Rev. </w:t>
      </w:r>
      <w:proofErr w:type="spellStart"/>
      <w:r w:rsidRPr="0067232C">
        <w:rPr>
          <w:rFonts w:eastAsiaTheme="minorHAnsi"/>
          <w:iCs/>
          <w:color w:val="000000" w:themeColor="text1"/>
          <w:sz w:val="28"/>
          <w:szCs w:val="28"/>
          <w:lang w:val="en-US" w:eastAsia="en-US"/>
        </w:rPr>
        <w:t>Clin</w:t>
      </w:r>
      <w:proofErr w:type="spellEnd"/>
      <w:r w:rsidRPr="0067232C">
        <w:rPr>
          <w:rFonts w:eastAsiaTheme="minorHAnsi"/>
          <w:iCs/>
          <w:color w:val="000000" w:themeColor="text1"/>
          <w:sz w:val="28"/>
          <w:szCs w:val="28"/>
          <w:lang w:val="en-US" w:eastAsia="en-US"/>
        </w:rPr>
        <w:t xml:space="preserve">. </w:t>
      </w:r>
      <w:proofErr w:type="spellStart"/>
      <w:r w:rsidRPr="0067232C">
        <w:rPr>
          <w:rFonts w:eastAsiaTheme="minorHAnsi"/>
          <w:iCs/>
          <w:color w:val="000000" w:themeColor="text1"/>
          <w:sz w:val="28"/>
          <w:szCs w:val="28"/>
          <w:lang w:val="en-US" w:eastAsia="en-US"/>
        </w:rPr>
        <w:t>Pharmacol</w:t>
      </w:r>
      <w:proofErr w:type="spellEnd"/>
      <w:r w:rsidRPr="0067232C">
        <w:rPr>
          <w:rFonts w:eastAsiaTheme="minorHAnsi"/>
          <w:iCs/>
          <w:color w:val="000000" w:themeColor="text1"/>
          <w:sz w:val="28"/>
          <w:szCs w:val="28"/>
          <w:lang w:val="en-US" w:eastAsia="en-US"/>
        </w:rPr>
        <w:t xml:space="preserve">. </w:t>
      </w:r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4(2), 181–196 (2011) </w:t>
      </w:r>
      <w:proofErr w:type="spellStart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>Trazodone</w:t>
      </w:r>
      <w:proofErr w:type="spellEnd"/>
      <w:r w:rsidRPr="0067232C">
        <w:rPr>
          <w:rFonts w:eastAsiaTheme="minorHAnsi"/>
          <w:color w:val="000000" w:themeColor="text1"/>
          <w:sz w:val="28"/>
          <w:szCs w:val="28"/>
          <w:lang w:val="en-US" w:eastAsia="en-US"/>
        </w:rPr>
        <w:t>: properties and</w:t>
      </w:r>
    </w:p>
    <w:p w:rsidR="00D47E2D" w:rsidRPr="00C31784" w:rsidRDefault="0067232C" w:rsidP="0067232C">
      <w:pPr>
        <w:widowControl w:val="0"/>
        <w:autoSpaceDE w:val="0"/>
        <w:autoSpaceDN w:val="0"/>
        <w:adjustRightInd w:val="0"/>
        <w:rPr>
          <w:color w:val="000000" w:themeColor="text1"/>
          <w:sz w:val="28"/>
          <w:szCs w:val="28"/>
          <w:lang w:val="en-US"/>
        </w:rPr>
      </w:pPr>
      <w:proofErr w:type="gramStart"/>
      <w:r>
        <w:rPr>
          <w:rFonts w:eastAsiaTheme="minorHAnsi"/>
          <w:color w:val="000000" w:themeColor="text1"/>
          <w:sz w:val="28"/>
          <w:szCs w:val="28"/>
          <w:lang w:val="en-US" w:eastAsia="en-US"/>
        </w:rPr>
        <w:t>utility</w:t>
      </w:r>
      <w:proofErr w:type="gramEnd"/>
      <w:r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in multiple disorders</w:t>
      </w:r>
    </w:p>
    <w:p w:rsidR="00D47E2D" w:rsidRPr="00606E49" w:rsidRDefault="00D47E2D" w:rsidP="00D47E2D">
      <w:pPr>
        <w:contextualSpacing/>
        <w:jc w:val="right"/>
        <w:rPr>
          <w:sz w:val="28"/>
          <w:szCs w:val="28"/>
          <w:lang w:val="en-US"/>
        </w:rPr>
      </w:pPr>
    </w:p>
    <w:p w:rsidR="00D47E2D" w:rsidRPr="005D6CC8" w:rsidRDefault="00D47E2D" w:rsidP="00D47E2D">
      <w:pPr>
        <w:contextualSpacing/>
        <w:jc w:val="right"/>
        <w:rPr>
          <w:sz w:val="28"/>
          <w:szCs w:val="28"/>
          <w:lang w:val="en-US"/>
        </w:rPr>
      </w:pPr>
      <w:r w:rsidRPr="00B267E4">
        <w:rPr>
          <w:sz w:val="28"/>
          <w:szCs w:val="28"/>
        </w:rPr>
        <w:t>Приложение</w:t>
      </w:r>
      <w:r w:rsidRPr="005D6CC8">
        <w:rPr>
          <w:sz w:val="28"/>
          <w:szCs w:val="28"/>
          <w:lang w:val="en-US"/>
        </w:rPr>
        <w:t xml:space="preserve"> 1 </w:t>
      </w:r>
    </w:p>
    <w:p w:rsidR="00D47E2D" w:rsidRPr="00B267E4" w:rsidRDefault="0067232C" w:rsidP="00D47E2D">
      <w:pPr>
        <w:tabs>
          <w:tab w:val="left" w:pos="567"/>
        </w:tabs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к к</w:t>
      </w:r>
      <w:r w:rsidR="00D47E2D" w:rsidRPr="00B267E4">
        <w:rPr>
          <w:sz w:val="28"/>
          <w:szCs w:val="28"/>
        </w:rPr>
        <w:t>линическо</w:t>
      </w:r>
      <w:r>
        <w:rPr>
          <w:sz w:val="28"/>
          <w:szCs w:val="28"/>
        </w:rPr>
        <w:t>му</w:t>
      </w:r>
      <w:r w:rsidR="00D47E2D" w:rsidRPr="00B267E4">
        <w:rPr>
          <w:sz w:val="28"/>
          <w:szCs w:val="28"/>
        </w:rPr>
        <w:t xml:space="preserve"> протокол</w:t>
      </w:r>
      <w:r>
        <w:rPr>
          <w:sz w:val="28"/>
          <w:szCs w:val="28"/>
        </w:rPr>
        <w:t>у</w:t>
      </w:r>
    </w:p>
    <w:p w:rsidR="00D47E2D" w:rsidRPr="00B267E4" w:rsidRDefault="00D47E2D" w:rsidP="00D47E2D">
      <w:pPr>
        <w:contextualSpacing/>
        <w:jc w:val="right"/>
        <w:rPr>
          <w:sz w:val="28"/>
          <w:szCs w:val="28"/>
        </w:rPr>
      </w:pPr>
      <w:r w:rsidRPr="00B267E4">
        <w:rPr>
          <w:sz w:val="28"/>
          <w:szCs w:val="28"/>
        </w:rPr>
        <w:t>диагностики и лечения</w:t>
      </w:r>
    </w:p>
    <w:p w:rsidR="00D47E2D" w:rsidRPr="00B267E4" w:rsidRDefault="00D47E2D" w:rsidP="00D47E2D">
      <w:pPr>
        <w:contextualSpacing/>
        <w:jc w:val="right"/>
        <w:rPr>
          <w:sz w:val="28"/>
          <w:szCs w:val="28"/>
        </w:rPr>
      </w:pPr>
    </w:p>
    <w:p w:rsidR="00D47E2D" w:rsidRDefault="00D47E2D" w:rsidP="00D47E2D">
      <w:pPr>
        <w:tabs>
          <w:tab w:val="left" w:pos="567"/>
        </w:tabs>
        <w:contextualSpacing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 xml:space="preserve">АЛГОРИТМ ДИАГНОСТИКИ И ЛЕЧЕНИЕ НА ЭТАПЕ СКОРОЙ НЕОТЛОЖНОЙ ПОМОЩИ </w:t>
      </w:r>
    </w:p>
    <w:p w:rsidR="00C71A76" w:rsidRDefault="00C71A76" w:rsidP="00D47E2D">
      <w:pPr>
        <w:tabs>
          <w:tab w:val="left" w:pos="567"/>
        </w:tabs>
        <w:contextualSpacing/>
        <w:rPr>
          <w:b/>
          <w:sz w:val="28"/>
          <w:szCs w:val="28"/>
        </w:rPr>
      </w:pPr>
    </w:p>
    <w:p w:rsidR="00C71A76" w:rsidRPr="00B267E4" w:rsidRDefault="00C31784" w:rsidP="00D47E2D">
      <w:pPr>
        <w:tabs>
          <w:tab w:val="left" w:pos="567"/>
        </w:tabs>
        <w:contextualSpacing/>
        <w:rPr>
          <w:b/>
          <w:sz w:val="28"/>
          <w:szCs w:val="28"/>
        </w:rPr>
      </w:pPr>
      <w:r>
        <w:rPr>
          <w:noProof/>
        </w:rPr>
        <w:pict>
          <v:rect id="Rectangle 84" o:spid="_x0000_s1038" style="position:absolute;left:0;text-align:left;margin-left:207.45pt;margin-top:2.05pt;width:47.25pt;height:21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" fillcolor="white [3201]" strokecolor="#f79646 [3209]" strokeweight="2pt">
            <v:textbox>
              <w:txbxContent>
                <w:p w:rsidR="00E71880" w:rsidRPr="003121ED" w:rsidRDefault="00E71880" w:rsidP="003121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Вызов</w:t>
                  </w:r>
                </w:p>
              </w:txbxContent>
            </v:textbox>
          </v:rect>
        </w:pict>
      </w:r>
    </w:p>
    <w:p w:rsidR="00D47E2D" w:rsidRPr="00B267E4" w:rsidRDefault="00C31784" w:rsidP="00D47E2D">
      <w:pPr>
        <w:ind w:firstLine="709"/>
        <w:rPr>
          <w:sz w:val="28"/>
          <w:szCs w:val="28"/>
        </w:rPr>
      </w:pPr>
      <w:r>
        <w:rPr>
          <w:noProof/>
        </w:rPr>
        <w:pict>
          <v:rect id="Rectangle 72" o:spid="_x0000_s1039" style="position:absolute;left:0;text-align:left;margin-left:114.45pt;margin-top:8.45pt;width:250.5pt;height:94.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" fillcolor="white [3201]" strokecolor="#f79646 [3209]" strokeweight="2pt">
            <v:textbox>
              <w:txbxContent>
                <w:p w:rsidR="00E71880" w:rsidRPr="00C71A76" w:rsidRDefault="00E71880" w:rsidP="00C71A76">
                  <w:pPr>
                    <w:pStyle w:val="a5"/>
                    <w:widowControl w:val="0"/>
                    <w:tabs>
                      <w:tab w:val="left" w:pos="426"/>
                      <w:tab w:val="right" w:pos="10104"/>
                    </w:tabs>
                    <w:autoSpaceDE w:val="0"/>
                    <w:autoSpaceDN w:val="0"/>
                    <w:adjustRightInd w:val="0"/>
                    <w:ind w:left="0"/>
                    <w:rPr>
                      <w:sz w:val="16"/>
                      <w:szCs w:val="16"/>
                    </w:rPr>
                  </w:pPr>
                  <w:r w:rsidRPr="003121ED">
                    <w:rPr>
                      <w:b/>
                      <w:sz w:val="16"/>
                      <w:szCs w:val="16"/>
                    </w:rPr>
                    <w:t>Наличие информации</w:t>
                  </w:r>
                  <w:r>
                    <w:rPr>
                      <w:sz w:val="16"/>
                      <w:szCs w:val="16"/>
                    </w:rPr>
                    <w:t xml:space="preserve"> о психопатологических п</w:t>
                  </w:r>
                  <w:r w:rsidRPr="00C71A76">
                    <w:rPr>
                      <w:sz w:val="16"/>
                      <w:szCs w:val="16"/>
                    </w:rPr>
                    <w:t>ризнак</w:t>
                  </w:r>
                  <w:r>
                    <w:rPr>
                      <w:sz w:val="16"/>
                      <w:szCs w:val="16"/>
                    </w:rPr>
                    <w:t>ах</w:t>
                  </w:r>
                  <w:r w:rsidRPr="00C71A76">
                    <w:rPr>
                      <w:sz w:val="16"/>
                      <w:szCs w:val="16"/>
                    </w:rPr>
                    <w:t>, обусловливающи</w:t>
                  </w:r>
                  <w:r>
                    <w:rPr>
                      <w:sz w:val="16"/>
                      <w:szCs w:val="16"/>
                    </w:rPr>
                    <w:t>х</w:t>
                  </w:r>
                </w:p>
                <w:p w:rsidR="00E71880" w:rsidRPr="00C71A76" w:rsidRDefault="00E71880" w:rsidP="00C71A76">
                  <w:pPr>
                    <w:pStyle w:val="a5"/>
                    <w:widowControl w:val="0"/>
                    <w:numPr>
                      <w:ilvl w:val="0"/>
                      <w:numId w:val="25"/>
                    </w:numPr>
                    <w:tabs>
                      <w:tab w:val="left" w:pos="426"/>
                      <w:tab w:val="right" w:pos="10104"/>
                    </w:tabs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C71A76">
                    <w:rPr>
                      <w:sz w:val="16"/>
                      <w:szCs w:val="16"/>
                    </w:rPr>
                    <w:t>непосредственную опасность для себя и окружающих;</w:t>
                  </w:r>
                </w:p>
                <w:p w:rsidR="00E71880" w:rsidRPr="00C71A76" w:rsidRDefault="00E71880" w:rsidP="00C71A76">
                  <w:pPr>
                    <w:pStyle w:val="a5"/>
                    <w:widowControl w:val="0"/>
                    <w:numPr>
                      <w:ilvl w:val="0"/>
                      <w:numId w:val="14"/>
                    </w:numPr>
                    <w:tabs>
                      <w:tab w:val="left" w:pos="426"/>
                      <w:tab w:val="right" w:pos="10104"/>
                    </w:tabs>
                    <w:autoSpaceDE w:val="0"/>
                    <w:autoSpaceDN w:val="0"/>
                    <w:adjustRightInd w:val="0"/>
                    <w:ind w:left="0" w:firstLine="0"/>
                    <w:rPr>
                      <w:sz w:val="16"/>
                      <w:szCs w:val="16"/>
                    </w:rPr>
                  </w:pPr>
                  <w:r w:rsidRPr="00C71A76">
                    <w:rPr>
                      <w:sz w:val="16"/>
                      <w:szCs w:val="16"/>
                    </w:rPr>
                    <w:t>беспомощность, то есть неспособность самостоятельно удовлетворять основные жизненные потребности, при отсутствии надлежащего ухода;</w:t>
                  </w:r>
                </w:p>
                <w:p w:rsidR="00E71880" w:rsidRPr="00C71A76" w:rsidRDefault="00E71880" w:rsidP="00C71A76">
                  <w:pPr>
                    <w:pStyle w:val="a5"/>
                    <w:widowControl w:val="0"/>
                    <w:numPr>
                      <w:ilvl w:val="0"/>
                      <w:numId w:val="14"/>
                    </w:numPr>
                    <w:tabs>
                      <w:tab w:val="left" w:pos="426"/>
                      <w:tab w:val="right" w:pos="10104"/>
                    </w:tabs>
                    <w:autoSpaceDE w:val="0"/>
                    <w:autoSpaceDN w:val="0"/>
                    <w:adjustRightInd w:val="0"/>
                    <w:ind w:left="0" w:firstLine="0"/>
                    <w:rPr>
                      <w:sz w:val="16"/>
                      <w:szCs w:val="16"/>
                    </w:rPr>
                  </w:pPr>
                  <w:r w:rsidRPr="00C71A76">
                    <w:rPr>
                      <w:sz w:val="16"/>
                      <w:szCs w:val="16"/>
                    </w:rPr>
                    <w:t>существенный вред здоровью вследствие ухудшения психического состояния, если лицо будет оставлено без психиатрической помощи</w:t>
                  </w:r>
                </w:p>
              </w:txbxContent>
            </v:textbox>
          </v:rect>
        </w:pict>
      </w:r>
    </w:p>
    <w:p w:rsidR="00C71A76" w:rsidRPr="00C71A76" w:rsidRDefault="00C71A76" w:rsidP="00C71A76">
      <w:pPr>
        <w:pStyle w:val="a5"/>
        <w:widowControl w:val="0"/>
        <w:tabs>
          <w:tab w:val="left" w:pos="426"/>
          <w:tab w:val="right" w:pos="10104"/>
        </w:tabs>
        <w:autoSpaceDE w:val="0"/>
        <w:autoSpaceDN w:val="0"/>
        <w:adjustRightInd w:val="0"/>
        <w:ind w:left="0"/>
        <w:rPr>
          <w:sz w:val="28"/>
          <w:szCs w:val="28"/>
        </w:rPr>
      </w:pPr>
    </w:p>
    <w:p w:rsidR="00D47E2D" w:rsidRDefault="00D47E2D" w:rsidP="008A2029">
      <w:pPr>
        <w:rPr>
          <w:sz w:val="28"/>
          <w:szCs w:val="28"/>
          <w:lang w:val="kk-KZ"/>
        </w:rPr>
      </w:pPr>
    </w:p>
    <w:p w:rsidR="00D47E2D" w:rsidRDefault="00C31784" w:rsidP="00D47E2D">
      <w:pPr>
        <w:ind w:firstLine="709"/>
        <w:rPr>
          <w:sz w:val="28"/>
          <w:szCs w:val="28"/>
          <w:lang w:val="kk-KZ"/>
        </w:rPr>
      </w:pPr>
      <w:r>
        <w:rPr>
          <w:noProof/>
        </w:rPr>
        <w:pict>
          <v:rect id="Rectangle 75" o:spid="_x0000_s1040" style="position:absolute;left:0;text-align:left;margin-left:285.45pt;margin-top:104.15pt;width:132.75pt;height:70.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" fillcolor="white [3201]" strokecolor="#f79646 [3209]" strokeweight="2pt">
            <v:textbox>
              <w:txbxContent>
                <w:p w:rsidR="00E71880" w:rsidRPr="003121ED" w:rsidRDefault="00E71880" w:rsidP="00C71A76">
                  <w:pPr>
                    <w:jc w:val="center"/>
                    <w:rPr>
                      <w:sz w:val="16"/>
                      <w:szCs w:val="16"/>
                    </w:rPr>
                  </w:pPr>
                  <w:r w:rsidRPr="003121ED">
                    <w:rPr>
                      <w:sz w:val="16"/>
                      <w:szCs w:val="16"/>
                    </w:rPr>
                    <w:t>Освидетельствование без согласия, принятие решения о принудительной госпитализации. При обоснованной нео</w:t>
                  </w:r>
                  <w:r>
                    <w:rPr>
                      <w:sz w:val="16"/>
                      <w:szCs w:val="16"/>
                    </w:rPr>
                    <w:t>б</w:t>
                  </w:r>
                  <w:r w:rsidRPr="003121ED">
                    <w:rPr>
                      <w:sz w:val="16"/>
                      <w:szCs w:val="16"/>
                    </w:rPr>
                    <w:t xml:space="preserve">ходимости </w:t>
                  </w:r>
                  <w:r>
                    <w:rPr>
                      <w:sz w:val="16"/>
                      <w:szCs w:val="16"/>
                    </w:rPr>
                    <w:t xml:space="preserve"> - применение психотропных </w:t>
                  </w:r>
                  <w:r w:rsidRPr="003121ED">
                    <w:rPr>
                      <w:sz w:val="16"/>
                      <w:szCs w:val="16"/>
                    </w:rPr>
                    <w:t>медикаменто</w:t>
                  </w:r>
                  <w:r>
                    <w:rPr>
                      <w:sz w:val="16"/>
                      <w:szCs w:val="16"/>
                    </w:rPr>
                    <w:t>в</w:t>
                  </w:r>
                </w:p>
              </w:txbxContent>
            </v:textbox>
          </v:rect>
        </w:pict>
      </w:r>
      <w:r>
        <w:rPr>
          <w:noProof/>
        </w:rPr>
        <w:pict>
          <v:rect id="Rectangle 82" o:spid="_x0000_s1041" style="position:absolute;left:0;text-align:left;margin-left:145.2pt;margin-top:200.9pt;width:132.75pt;height:64.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" fillcolor="white [3201]" strokecolor="#f79646 [3209]" strokeweight="2pt">
            <v:textbox>
              <w:txbxContent>
                <w:p w:rsidR="00E71880" w:rsidRPr="003121ED" w:rsidRDefault="00E71880" w:rsidP="003121ED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Синдромальный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диагноз, оценка экстренности </w:t>
                  </w:r>
                  <w:r w:rsidRPr="003121ED">
                    <w:rPr>
                      <w:sz w:val="16"/>
                      <w:szCs w:val="16"/>
                    </w:rPr>
                    <w:t xml:space="preserve">госпитализации. </w:t>
                  </w:r>
                  <w:r>
                    <w:rPr>
                      <w:sz w:val="16"/>
                      <w:szCs w:val="16"/>
                    </w:rPr>
                    <w:t>С согласия гражданина симптоматическое применение психотропных медикаментов</w:t>
                  </w:r>
                </w:p>
              </w:txbxContent>
            </v:textbox>
          </v:rect>
        </w:pict>
      </w:r>
      <w:r>
        <w:rPr>
          <w:noProof/>
        </w:rPr>
        <w:pict>
          <v:rect id="Rectangle 83" o:spid="_x0000_s1042" style="position:absolute;left:0;text-align:left;margin-left:22.95pt;margin-top:200.9pt;width:102pt;height:41.2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" fillcolor="white [3201]" strokecolor="#f79646 [3209]" strokeweight="2pt">
            <v:textbox>
              <w:txbxContent>
                <w:p w:rsidR="00E71880" w:rsidRPr="003121ED" w:rsidRDefault="00E71880" w:rsidP="003121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Рекомендация обратиться к психиатру по месту жительства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Arrow: Down 81" o:spid="_x0000_s1043" type="#_x0000_t67" style="position:absolute;left:0;text-align:left;margin-left:164.7pt;margin-top:164.15pt;width:59.05pt;height:30.7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E71880" w:rsidRDefault="00E71880" w:rsidP="003121ED">
                  <w:pPr>
                    <w:jc w:val="center"/>
                  </w:pPr>
                  <w:r>
                    <w:t>да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Arrow: Down 80" o:spid="_x0000_s1044" type="#_x0000_t67" style="position:absolute;left:0;text-align:left;margin-left:41.7pt;margin-top:164.15pt;width:72.75pt;height:30.7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E71880" w:rsidRDefault="00E71880" w:rsidP="003121ED">
                  <w:pPr>
                    <w:jc w:val="center"/>
                  </w:pPr>
                  <w:r>
                    <w:t>нет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79" o:spid="_x0000_s1045" style="position:absolute;left:0;text-align:left;margin-left:67.95pt;margin-top:110.15pt;width:132.75pt;height:42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" fillcolor="white [3201]" strokecolor="#f79646 [3209]" strokeweight="2pt">
            <v:textbox>
              <w:txbxContent>
                <w:p w:rsidR="00E71880" w:rsidRPr="003121ED" w:rsidRDefault="00E71880" w:rsidP="003121E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Гражданином дано согласие на психиатрическое ос</w:t>
                  </w:r>
                  <w:r w:rsidRPr="003121ED">
                    <w:rPr>
                      <w:sz w:val="16"/>
                      <w:szCs w:val="16"/>
                    </w:rPr>
                    <w:t xml:space="preserve">видетельствование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Arrow: Down 74" o:spid="_x0000_s1046" type="#_x0000_t67" style="position:absolute;left:0;text-align:left;margin-left:319.2pt;margin-top:65.15pt;width:59.05pt;height:30.7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E71880" w:rsidRDefault="00E71880" w:rsidP="00C71A76">
                  <w:pPr>
                    <w:jc w:val="center"/>
                  </w:pPr>
                  <w:r>
                    <w:t>да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Arrow: Down 73" o:spid="_x0000_s1047" type="#_x0000_t67" style="position:absolute;left:0;text-align:left;margin-left:95.7pt;margin-top:68.9pt;width:72.75pt;height:30.7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E71880" w:rsidRDefault="00E71880" w:rsidP="00C71A76">
                  <w:pPr>
                    <w:jc w:val="center"/>
                  </w:pPr>
                  <w:r>
                    <w:t>нет</w:t>
                  </w:r>
                </w:p>
              </w:txbxContent>
            </v:textbox>
          </v:shape>
        </w:pict>
      </w:r>
    </w:p>
    <w:sectPr w:rsidR="00D47E2D" w:rsidSect="005D6CC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-Italic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eciliaLTStd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FF1"/>
    <w:multiLevelType w:val="multilevel"/>
    <w:tmpl w:val="CEFAFC78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5276AD9"/>
    <w:multiLevelType w:val="hybridMultilevel"/>
    <w:tmpl w:val="C212D7E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3">
    <w:nsid w:val="088F0019"/>
    <w:multiLevelType w:val="hybridMultilevel"/>
    <w:tmpl w:val="C3C85F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A6ABC"/>
    <w:multiLevelType w:val="hybridMultilevel"/>
    <w:tmpl w:val="DB70EF88"/>
    <w:lvl w:ilvl="0" w:tplc="1678419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9C49F8"/>
    <w:multiLevelType w:val="hybridMultilevel"/>
    <w:tmpl w:val="DCCAE00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021D9E"/>
    <w:multiLevelType w:val="multilevel"/>
    <w:tmpl w:val="826013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8">
    <w:nsid w:val="1B280E82"/>
    <w:multiLevelType w:val="hybridMultilevel"/>
    <w:tmpl w:val="987A1ED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647EBD"/>
    <w:multiLevelType w:val="multilevel"/>
    <w:tmpl w:val="D082A65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10">
    <w:nsid w:val="243D6893"/>
    <w:multiLevelType w:val="multilevel"/>
    <w:tmpl w:val="37D44FC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2">
    <w:nsid w:val="286D1B43"/>
    <w:multiLevelType w:val="multilevel"/>
    <w:tmpl w:val="2BA810A0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2FF91501"/>
    <w:multiLevelType w:val="hybridMultilevel"/>
    <w:tmpl w:val="EFFC407C"/>
    <w:lvl w:ilvl="0" w:tplc="1678419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4143E4"/>
    <w:multiLevelType w:val="multilevel"/>
    <w:tmpl w:val="767E1AAA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6">
    <w:nsid w:val="3C0C5743"/>
    <w:multiLevelType w:val="multilevel"/>
    <w:tmpl w:val="B7F029B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7">
    <w:nsid w:val="3D5514AE"/>
    <w:multiLevelType w:val="hybridMultilevel"/>
    <w:tmpl w:val="1B6ECD6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85059A"/>
    <w:multiLevelType w:val="hybridMultilevel"/>
    <w:tmpl w:val="1A0A68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E235AD"/>
    <w:multiLevelType w:val="multilevel"/>
    <w:tmpl w:val="CEFAFC78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55CC2F21"/>
    <w:multiLevelType w:val="multilevel"/>
    <w:tmpl w:val="CEFAFC78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59805953"/>
    <w:multiLevelType w:val="hybridMultilevel"/>
    <w:tmpl w:val="28D27E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5F297C"/>
    <w:multiLevelType w:val="hybridMultilevel"/>
    <w:tmpl w:val="379812EA"/>
    <w:lvl w:ilvl="0" w:tplc="2F54F7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717B7A"/>
    <w:multiLevelType w:val="hybridMultilevel"/>
    <w:tmpl w:val="A140A7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B86B2A"/>
    <w:multiLevelType w:val="hybridMultilevel"/>
    <w:tmpl w:val="136436E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6B6B3AA2"/>
    <w:multiLevelType w:val="multilevel"/>
    <w:tmpl w:val="237A8912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6CF07EEC"/>
    <w:multiLevelType w:val="hybridMultilevel"/>
    <w:tmpl w:val="7AFCB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F90590"/>
    <w:multiLevelType w:val="multilevel"/>
    <w:tmpl w:val="21E4899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B11FF7"/>
    <w:multiLevelType w:val="multilevel"/>
    <w:tmpl w:val="E2FC598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30">
    <w:nsid w:val="74594AD5"/>
    <w:multiLevelType w:val="hybridMultilevel"/>
    <w:tmpl w:val="22767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7E1511"/>
    <w:multiLevelType w:val="multilevel"/>
    <w:tmpl w:val="2BA810A0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4"/>
  </w:num>
  <w:num w:numId="2">
    <w:abstractNumId w:val="6"/>
  </w:num>
  <w:num w:numId="3">
    <w:abstractNumId w:val="5"/>
  </w:num>
  <w:num w:numId="4">
    <w:abstractNumId w:val="7"/>
  </w:num>
  <w:num w:numId="5">
    <w:abstractNumId w:val="11"/>
  </w:num>
  <w:num w:numId="6">
    <w:abstractNumId w:val="2"/>
  </w:num>
  <w:num w:numId="7">
    <w:abstractNumId w:val="28"/>
  </w:num>
  <w:num w:numId="8">
    <w:abstractNumId w:val="16"/>
  </w:num>
  <w:num w:numId="9">
    <w:abstractNumId w:val="0"/>
  </w:num>
  <w:num w:numId="10">
    <w:abstractNumId w:val="23"/>
  </w:num>
  <w:num w:numId="11">
    <w:abstractNumId w:val="20"/>
  </w:num>
  <w:num w:numId="12">
    <w:abstractNumId w:val="19"/>
  </w:num>
  <w:num w:numId="13">
    <w:abstractNumId w:val="25"/>
  </w:num>
  <w:num w:numId="14">
    <w:abstractNumId w:val="26"/>
  </w:num>
  <w:num w:numId="15">
    <w:abstractNumId w:val="12"/>
  </w:num>
  <w:num w:numId="16">
    <w:abstractNumId w:val="22"/>
  </w:num>
  <w:num w:numId="17">
    <w:abstractNumId w:val="18"/>
  </w:num>
  <w:num w:numId="18">
    <w:abstractNumId w:val="10"/>
  </w:num>
  <w:num w:numId="19">
    <w:abstractNumId w:val="4"/>
  </w:num>
  <w:num w:numId="20">
    <w:abstractNumId w:val="13"/>
  </w:num>
  <w:num w:numId="21">
    <w:abstractNumId w:val="1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27"/>
  </w:num>
  <w:num w:numId="25">
    <w:abstractNumId w:val="31"/>
  </w:num>
  <w:num w:numId="26">
    <w:abstractNumId w:val="30"/>
  </w:num>
  <w:num w:numId="27">
    <w:abstractNumId w:val="9"/>
  </w:num>
  <w:num w:numId="28">
    <w:abstractNumId w:val="3"/>
  </w:num>
  <w:num w:numId="29">
    <w:abstractNumId w:val="21"/>
  </w:num>
  <w:num w:numId="30">
    <w:abstractNumId w:val="1"/>
  </w:num>
  <w:num w:numId="31">
    <w:abstractNumId w:val="8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397"/>
  <w:hyphenationZone w:val="425"/>
  <w:characterSpacingControl w:val="doNotCompress"/>
  <w:compat>
    <w:compatSetting w:name="compatibilityMode" w:uri="http://schemas.microsoft.com/office/word" w:val="12"/>
  </w:compat>
  <w:rsids>
    <w:rsidRoot w:val="00D47E2D"/>
    <w:rsid w:val="00014DC8"/>
    <w:rsid w:val="00024B14"/>
    <w:rsid w:val="0003668D"/>
    <w:rsid w:val="00040734"/>
    <w:rsid w:val="0005765F"/>
    <w:rsid w:val="00085F55"/>
    <w:rsid w:val="000C6C2D"/>
    <w:rsid w:val="000E0406"/>
    <w:rsid w:val="00100FE7"/>
    <w:rsid w:val="00110774"/>
    <w:rsid w:val="00153583"/>
    <w:rsid w:val="00157279"/>
    <w:rsid w:val="0019634C"/>
    <w:rsid w:val="001C43FD"/>
    <w:rsid w:val="001D1EB4"/>
    <w:rsid w:val="001D4EAD"/>
    <w:rsid w:val="00255029"/>
    <w:rsid w:val="0027020D"/>
    <w:rsid w:val="002907CE"/>
    <w:rsid w:val="002A0871"/>
    <w:rsid w:val="002C798A"/>
    <w:rsid w:val="002F0134"/>
    <w:rsid w:val="003121ED"/>
    <w:rsid w:val="003F1B58"/>
    <w:rsid w:val="00447817"/>
    <w:rsid w:val="00456DE6"/>
    <w:rsid w:val="00461630"/>
    <w:rsid w:val="00470AD9"/>
    <w:rsid w:val="00496126"/>
    <w:rsid w:val="004F50A7"/>
    <w:rsid w:val="0055352E"/>
    <w:rsid w:val="00580698"/>
    <w:rsid w:val="00583DA9"/>
    <w:rsid w:val="005B41E9"/>
    <w:rsid w:val="005D6CC8"/>
    <w:rsid w:val="005F1790"/>
    <w:rsid w:val="00606E49"/>
    <w:rsid w:val="00637408"/>
    <w:rsid w:val="006541FA"/>
    <w:rsid w:val="0067232C"/>
    <w:rsid w:val="006B63E3"/>
    <w:rsid w:val="006F60F8"/>
    <w:rsid w:val="007159BC"/>
    <w:rsid w:val="0078451D"/>
    <w:rsid w:val="007911A4"/>
    <w:rsid w:val="007B337E"/>
    <w:rsid w:val="007E0BBC"/>
    <w:rsid w:val="007E4B4C"/>
    <w:rsid w:val="0081108B"/>
    <w:rsid w:val="00843826"/>
    <w:rsid w:val="008579DC"/>
    <w:rsid w:val="008A2029"/>
    <w:rsid w:val="008F6E94"/>
    <w:rsid w:val="00923C95"/>
    <w:rsid w:val="009539B9"/>
    <w:rsid w:val="009719D5"/>
    <w:rsid w:val="00971F90"/>
    <w:rsid w:val="00980A5E"/>
    <w:rsid w:val="00995E03"/>
    <w:rsid w:val="009D144C"/>
    <w:rsid w:val="009E6D7F"/>
    <w:rsid w:val="009F6B51"/>
    <w:rsid w:val="00A90183"/>
    <w:rsid w:val="00A94848"/>
    <w:rsid w:val="00AA6C81"/>
    <w:rsid w:val="00AB49F8"/>
    <w:rsid w:val="00AE50DE"/>
    <w:rsid w:val="00AF5B77"/>
    <w:rsid w:val="00B16685"/>
    <w:rsid w:val="00B273AA"/>
    <w:rsid w:val="00B71729"/>
    <w:rsid w:val="00BB000C"/>
    <w:rsid w:val="00BE032D"/>
    <w:rsid w:val="00C31784"/>
    <w:rsid w:val="00C460E7"/>
    <w:rsid w:val="00C4627E"/>
    <w:rsid w:val="00C70838"/>
    <w:rsid w:val="00C71A76"/>
    <w:rsid w:val="00C878DB"/>
    <w:rsid w:val="00CC0F85"/>
    <w:rsid w:val="00CC778F"/>
    <w:rsid w:val="00D01267"/>
    <w:rsid w:val="00D47E2D"/>
    <w:rsid w:val="00DB4C21"/>
    <w:rsid w:val="00DD4B32"/>
    <w:rsid w:val="00DE00FC"/>
    <w:rsid w:val="00E71880"/>
    <w:rsid w:val="00E75087"/>
    <w:rsid w:val="00E84695"/>
    <w:rsid w:val="00ED6A63"/>
    <w:rsid w:val="00F25905"/>
    <w:rsid w:val="00F91FC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" type="connector" idref="#Straight Arrow Connector 24"/>
        <o:r id="V:Rule2" type="connector" idref="#Straight Arrow Connector 27"/>
        <o:r id="V:Rule3" type="connector" idref="#Straight Arrow Connector 6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E2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"/>
    <w:qFormat/>
    <w:rsid w:val="0084382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7E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7E2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E84695"/>
    <w:pPr>
      <w:ind w:left="720"/>
      <w:contextualSpacing/>
    </w:pPr>
  </w:style>
  <w:style w:type="table" w:styleId="a6">
    <w:name w:val="Table Grid"/>
    <w:basedOn w:val="a1"/>
    <w:uiPriority w:val="59"/>
    <w:unhideWhenUsed/>
    <w:rsid w:val="00014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43826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styleId="a7">
    <w:name w:val="Hyperlink"/>
    <w:basedOn w:val="a0"/>
    <w:uiPriority w:val="99"/>
    <w:unhideWhenUsed/>
    <w:rsid w:val="00843826"/>
    <w:rPr>
      <w:color w:val="0000FF"/>
      <w:u w:val="single"/>
    </w:rPr>
  </w:style>
  <w:style w:type="character" w:customStyle="1" w:styleId="s0">
    <w:name w:val="s0"/>
    <w:rsid w:val="00843826"/>
    <w:rPr>
      <w:rFonts w:ascii="Times New Roman" w:hAnsi="Times New Roman"/>
      <w:color w:val="000000"/>
      <w:sz w:val="20"/>
      <w:u w:val="none"/>
      <w:effect w:val="none"/>
    </w:rPr>
  </w:style>
  <w:style w:type="paragraph" w:customStyle="1" w:styleId="Default">
    <w:name w:val="Default"/>
    <w:rsid w:val="000E040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s3">
    <w:name w:val="s3"/>
    <w:rsid w:val="007159BC"/>
    <w:rPr>
      <w:rFonts w:ascii="Times New Roman" w:hAnsi="Times New Roman"/>
      <w:i/>
      <w:color w:val="FF0000"/>
      <w:sz w:val="20"/>
      <w:u w:val="none"/>
      <w:effect w:val="none"/>
    </w:rPr>
  </w:style>
  <w:style w:type="character" w:styleId="a8">
    <w:name w:val="annotation reference"/>
    <w:basedOn w:val="a0"/>
    <w:uiPriority w:val="99"/>
    <w:semiHidden/>
    <w:unhideWhenUsed/>
    <w:rsid w:val="009E6D7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E6D7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E6D7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E6D7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E6D7F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0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chranelibrary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psypharma.ru/sites/default/files/stpr_2014-02_sch.pdf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30A3D-7DE7-42A7-A870-D7EBA2113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15</Pages>
  <Words>4280</Words>
  <Characters>24400</Characters>
  <Application>Microsoft Office Word</Application>
  <DocSecurity>0</DocSecurity>
  <Lines>203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Хамзина Алия Жаксылыкова</dc:creator>
  <cp:lastModifiedBy>Джилкайдарова Рано Абдувалиевна</cp:lastModifiedBy>
  <cp:revision>16</cp:revision>
  <cp:lastPrinted>2017-07-17T04:47:00Z</cp:lastPrinted>
  <dcterms:created xsi:type="dcterms:W3CDTF">2017-09-14T05:31:00Z</dcterms:created>
  <dcterms:modified xsi:type="dcterms:W3CDTF">2017-09-22T11:57:00Z</dcterms:modified>
</cp:coreProperties>
</file>